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830" w:rsidRPr="00AC6021" w:rsidRDefault="004A5830" w:rsidP="004A5830">
      <w:pPr>
        <w:pStyle w:val="1"/>
        <w:jc w:val="center"/>
        <w:rPr>
          <w:rFonts w:ascii="Arial" w:eastAsia="標楷體" w:hAnsi="標楷體" w:cs="標楷體"/>
          <w:b/>
          <w:sz w:val="32"/>
          <w:szCs w:val="32"/>
          <w14:shadow w14:blurRad="50800" w14:dist="38100" w14:dir="2700000" w14:sx="100000" w14:sy="100000" w14:kx="0" w14:ky="0" w14:algn="tl">
            <w14:srgbClr w14:val="000000">
              <w14:alpha w14:val="60000"/>
            </w14:srgbClr>
          </w14:shadow>
        </w:rPr>
      </w:pPr>
      <w:r w:rsidRPr="00AC6021">
        <w:rPr>
          <w:rFonts w:ascii="標楷體" w:eastAsia="標楷體" w:hAnsi="標楷體" w:hint="eastAsia"/>
          <w:b/>
          <w:sz w:val="32"/>
          <w:szCs w:val="32"/>
          <w14:shadow w14:blurRad="50800" w14:dist="38100" w14:dir="2700000" w14:sx="100000" w14:sy="100000" w14:kx="0" w14:ky="0" w14:algn="tl">
            <w14:srgbClr w14:val="000000">
              <w14:alpha w14:val="60000"/>
            </w14:srgbClr>
          </w14:shadow>
        </w:rPr>
        <w:t>國立臺南女子高級中學</w:t>
      </w:r>
      <w:r w:rsidRPr="00AC6021">
        <w:rPr>
          <w:rFonts w:ascii="Arial" w:eastAsia="標楷體" w:hAnsi="標楷體" w:cs="標楷體" w:hint="eastAsia"/>
          <w:b/>
          <w:sz w:val="32"/>
          <w:szCs w:val="32"/>
          <w14:shadow w14:blurRad="50800" w14:dist="38100" w14:dir="2700000" w14:sx="100000" w14:sy="100000" w14:kx="0" w14:ky="0" w14:algn="tl">
            <w14:srgbClr w14:val="000000">
              <w14:alpha w14:val="60000"/>
            </w14:srgbClr>
          </w14:shadow>
        </w:rPr>
        <w:t>106</w:t>
      </w:r>
      <w:r w:rsidRPr="00AC6021">
        <w:rPr>
          <w:rFonts w:ascii="Arial" w:eastAsia="標楷體" w:hAnsi="標楷體" w:cs="標楷體" w:hint="eastAsia"/>
          <w:b/>
          <w:sz w:val="32"/>
          <w:szCs w:val="32"/>
          <w14:shadow w14:blurRad="50800" w14:dist="38100" w14:dir="2700000" w14:sx="100000" w14:sy="100000" w14:kx="0" w14:ky="0" w14:algn="tl">
            <w14:srgbClr w14:val="000000">
              <w14:alpha w14:val="60000"/>
            </w14:srgbClr>
          </w14:shadow>
        </w:rPr>
        <w:t>年度辦理</w:t>
      </w:r>
      <w:bookmarkStart w:id="0" w:name="_GoBack"/>
      <w:r w:rsidRPr="00AC6021">
        <w:rPr>
          <w:rFonts w:ascii="Arial" w:eastAsia="標楷體" w:hAnsi="標楷體" w:cs="標楷體" w:hint="eastAsia"/>
          <w:b/>
          <w:sz w:val="32"/>
          <w:szCs w:val="32"/>
          <w14:shadow w14:blurRad="50800" w14:dist="38100" w14:dir="2700000" w14:sx="100000" w14:sy="100000" w14:kx="0" w14:ky="0" w14:algn="tl">
            <w14:srgbClr w14:val="000000">
              <w14:alpha w14:val="60000"/>
            </w14:srgbClr>
          </w14:shadow>
        </w:rPr>
        <w:t>全國藝術才能班教師進修增能研習活動計畫書</w:t>
      </w:r>
      <w:bookmarkEnd w:id="0"/>
    </w:p>
    <w:p w:rsidR="004A5830" w:rsidRPr="00AC6021" w:rsidRDefault="004A5830" w:rsidP="004A5830">
      <w:pPr>
        <w:pStyle w:val="1"/>
        <w:jc w:val="center"/>
        <w:rPr>
          <w:rFonts w:ascii="Arial" w:eastAsia="標楷體" w:hAnsi="標楷體" w:cs="標楷體"/>
          <w:sz w:val="32"/>
          <w:szCs w:val="32"/>
          <w14:shadow w14:blurRad="50800" w14:dist="38100" w14:dir="2700000" w14:sx="100000" w14:sy="100000" w14:kx="0" w14:ky="0" w14:algn="tl">
            <w14:srgbClr w14:val="000000">
              <w14:alpha w14:val="60000"/>
            </w14:srgbClr>
          </w14:shadow>
        </w:rPr>
      </w:pPr>
      <w:r w:rsidRPr="00AC6021">
        <w:rPr>
          <w:rFonts w:ascii="Arial" w:eastAsia="標楷體" w:hAnsi="標楷體" w:cs="標楷體" w:hint="eastAsia"/>
          <w:sz w:val="32"/>
          <w:szCs w:val="32"/>
          <w14:shadow w14:blurRad="50800" w14:dist="38100" w14:dir="2700000" w14:sx="100000" w14:sy="100000" w14:kx="0" w14:ky="0" w14:algn="tl">
            <w14:srgbClr w14:val="000000">
              <w14:alpha w14:val="60000"/>
            </w14:srgbClr>
          </w14:shadow>
        </w:rPr>
        <w:t>子計畫</w:t>
      </w:r>
      <w:r w:rsidRPr="00AC6021">
        <w:rPr>
          <w:rFonts w:ascii="Arial" w:eastAsia="標楷體" w:hAnsi="標楷體" w:cs="標楷體" w:hint="eastAsia"/>
          <w:sz w:val="32"/>
          <w:szCs w:val="32"/>
          <w14:shadow w14:blurRad="50800" w14:dist="38100" w14:dir="2700000" w14:sx="100000" w14:sy="100000" w14:kx="0" w14:ky="0" w14:algn="tl">
            <w14:srgbClr w14:val="000000">
              <w14:alpha w14:val="60000"/>
            </w14:srgbClr>
          </w14:shadow>
        </w:rPr>
        <w:t xml:space="preserve"> </w:t>
      </w:r>
      <w:r w:rsidRPr="00AC6021">
        <w:rPr>
          <w:rFonts w:ascii="Arial" w:eastAsia="標楷體" w:hAnsi="標楷體" w:cs="標楷體" w:hint="eastAsia"/>
          <w:color w:val="000000"/>
          <w:sz w:val="32"/>
          <w:szCs w:val="32"/>
          <w14:shadow w14:blurRad="50800" w14:dist="38100" w14:dir="2700000" w14:sx="100000" w14:sy="100000" w14:kx="0" w14:ky="0" w14:algn="tl">
            <w14:srgbClr w14:val="000000">
              <w14:alpha w14:val="60000"/>
            </w14:srgbClr>
          </w14:shadow>
        </w:rPr>
        <w:t>-</w:t>
      </w:r>
      <w:r w:rsidRPr="00AC6021">
        <w:rPr>
          <w:rFonts w:ascii="Arial" w:eastAsia="標楷體" w:hAnsi="標楷體" w:cs="標楷體" w:hint="eastAsia"/>
          <w:sz w:val="32"/>
          <w:szCs w:val="32"/>
          <w14:shadow w14:blurRad="50800" w14:dist="38100" w14:dir="2700000" w14:sx="100000" w14:sy="100000" w14:kx="0" w14:ky="0" w14:algn="tl">
            <w14:srgbClr w14:val="000000">
              <w14:alpha w14:val="60000"/>
            </w14:srgbClr>
          </w14:shadow>
        </w:rPr>
        <w:t xml:space="preserve"> </w:t>
      </w:r>
      <w:r w:rsidR="002C27A3" w:rsidRPr="00AC6021">
        <w:rPr>
          <w:rFonts w:ascii="Arial" w:eastAsia="標楷體" w:hAnsi="標楷體" w:cs="標楷體" w:hint="eastAsia"/>
          <w:sz w:val="32"/>
          <w:szCs w:val="32"/>
          <w14:shadow w14:blurRad="50800" w14:dist="38100" w14:dir="2700000" w14:sx="100000" w14:sy="100000" w14:kx="0" w14:ky="0" w14:algn="tl">
            <w14:srgbClr w14:val="000000">
              <w14:alpha w14:val="60000"/>
            </w14:srgbClr>
          </w14:shadow>
        </w:rPr>
        <w:t>博物館</w:t>
      </w:r>
      <w:r w:rsidR="00E637EB" w:rsidRPr="00AC6021">
        <w:rPr>
          <w:rFonts w:ascii="Arial" w:eastAsia="標楷體" w:hAnsi="標楷體" w:cs="標楷體" w:hint="eastAsia"/>
          <w:sz w:val="32"/>
          <w:szCs w:val="32"/>
          <w14:shadow w14:blurRad="50800" w14:dist="38100" w14:dir="2700000" w14:sx="100000" w14:sy="100000" w14:kx="0" w14:ky="0" w14:algn="tl">
            <w14:srgbClr w14:val="000000">
              <w14:alpha w14:val="60000"/>
            </w14:srgbClr>
          </w14:shadow>
        </w:rPr>
        <w:t>跨界美學</w:t>
      </w:r>
      <w:r w:rsidR="00E637EB" w:rsidRPr="00AC6021">
        <w:rPr>
          <w:rFonts w:ascii="Arial" w:eastAsia="標楷體" w:hAnsi="標楷體" w:cs="標楷體" w:hint="eastAsia"/>
          <w:sz w:val="32"/>
          <w:szCs w:val="32"/>
          <w14:shadow w14:blurRad="50800" w14:dist="38100" w14:dir="2700000" w14:sx="100000" w14:sy="100000" w14:kx="0" w14:ky="0" w14:algn="tl">
            <w14:srgbClr w14:val="000000">
              <w14:alpha w14:val="60000"/>
            </w14:srgbClr>
          </w14:shadow>
        </w:rPr>
        <w:t>1-</w:t>
      </w:r>
      <w:r w:rsidR="00E637EB" w:rsidRPr="00AC6021">
        <w:rPr>
          <w:rFonts w:ascii="Arial" w:eastAsia="標楷體" w:hAnsi="標楷體" w:cs="標楷體" w:hint="eastAsia"/>
          <w:sz w:val="32"/>
          <w:szCs w:val="32"/>
          <w14:shadow w14:blurRad="50800" w14:dist="38100" w14:dir="2700000" w14:sx="100000" w14:sy="100000" w14:kx="0" w14:ky="0" w14:algn="tl">
            <w14:srgbClr w14:val="000000">
              <w14:alpha w14:val="60000"/>
            </w14:srgbClr>
          </w14:shadow>
        </w:rPr>
        <w:t>「歷史旋律裡的視覺映像</w:t>
      </w:r>
      <w:r w:rsidRPr="00AC6021">
        <w:rPr>
          <w:rFonts w:ascii="Arial" w:eastAsia="標楷體" w:hAnsi="標楷體" w:cs="標楷體" w:hint="eastAsia"/>
          <w:sz w:val="32"/>
          <w:szCs w:val="32"/>
          <w14:shadow w14:blurRad="50800" w14:dist="38100" w14:dir="2700000" w14:sx="100000" w14:sy="100000" w14:kx="0" w14:ky="0" w14:algn="tl">
            <w14:srgbClr w14:val="000000">
              <w14:alpha w14:val="60000"/>
            </w14:srgbClr>
          </w14:shadow>
        </w:rPr>
        <w:t>」</w:t>
      </w:r>
    </w:p>
    <w:p w:rsidR="00E637EB" w:rsidRPr="00E637EB" w:rsidRDefault="00E637EB" w:rsidP="00E637EB">
      <w:pPr>
        <w:rPr>
          <w:lang w:val="zh-TW"/>
        </w:rPr>
      </w:pPr>
      <w:r>
        <w:rPr>
          <w:rFonts w:hint="eastAsia"/>
          <w:lang w:val="zh-TW"/>
        </w:rPr>
        <w:t xml:space="preserve">                       </w:t>
      </w:r>
      <w:r w:rsidRPr="00AC6021">
        <w:rPr>
          <w:rFonts w:ascii="Arial" w:eastAsia="標楷體" w:hAnsi="標楷體" w:cs="標楷體" w:hint="eastAsia"/>
          <w:sz w:val="32"/>
          <w:szCs w:val="32"/>
          <w14:shadow w14:blurRad="50800" w14:dist="38100" w14:dir="2700000" w14:sx="100000" w14:sy="100000" w14:kx="0" w14:ky="0" w14:algn="tl">
            <w14:srgbClr w14:val="000000">
              <w14:alpha w14:val="60000"/>
            </w14:srgbClr>
          </w14:shadow>
        </w:rPr>
        <w:t>博物館跨界美學</w:t>
      </w:r>
      <w:r w:rsidRPr="00AC6021">
        <w:rPr>
          <w:rFonts w:ascii="Arial" w:eastAsia="標楷體" w:hAnsi="標楷體" w:cs="標楷體" w:hint="eastAsia"/>
          <w:sz w:val="32"/>
          <w:szCs w:val="32"/>
          <w14:shadow w14:blurRad="50800" w14:dist="38100" w14:dir="2700000" w14:sx="100000" w14:sy="100000" w14:kx="0" w14:ky="0" w14:algn="tl">
            <w14:srgbClr w14:val="000000">
              <w14:alpha w14:val="60000"/>
            </w14:srgbClr>
          </w14:shadow>
        </w:rPr>
        <w:t>2-</w:t>
      </w:r>
      <w:r w:rsidRPr="00AC6021">
        <w:rPr>
          <w:rFonts w:ascii="Arial" w:eastAsia="標楷體" w:hAnsi="標楷體" w:cs="標楷體" w:hint="eastAsia"/>
          <w:sz w:val="32"/>
          <w:szCs w:val="32"/>
          <w14:shadow w14:blurRad="50800" w14:dist="38100" w14:dir="2700000" w14:sx="100000" w14:sy="100000" w14:kx="0" w14:ky="0" w14:algn="tl">
            <w14:srgbClr w14:val="000000">
              <w14:alpha w14:val="60000"/>
            </w14:srgbClr>
          </w14:shadow>
        </w:rPr>
        <w:t>「躍動的歷史詩篇」</w:t>
      </w:r>
    </w:p>
    <w:p w:rsidR="00D41C3B" w:rsidRDefault="00D41C3B" w:rsidP="00D41C3B">
      <w:pPr>
        <w:pStyle w:val="a7"/>
        <w:numPr>
          <w:ilvl w:val="0"/>
          <w:numId w:val="1"/>
        </w:numPr>
        <w:spacing w:line="0" w:lineRule="atLeast"/>
        <w:ind w:leftChars="0"/>
        <w:rPr>
          <w:rFonts w:ascii="time new roman" w:eastAsia="標楷體" w:hAnsi="time new roman"/>
          <w:b/>
          <w:sz w:val="28"/>
          <w:szCs w:val="28"/>
        </w:rPr>
      </w:pPr>
      <w:r>
        <w:rPr>
          <w:rFonts w:ascii="time new roman" w:eastAsia="標楷體" w:hAnsi="time new roman" w:hint="eastAsia"/>
          <w:b/>
          <w:sz w:val="28"/>
          <w:szCs w:val="28"/>
        </w:rPr>
        <w:t>依據</w:t>
      </w:r>
    </w:p>
    <w:p w:rsidR="00D41C3B" w:rsidRDefault="00D41C3B" w:rsidP="00D41C3B">
      <w:pPr>
        <w:pStyle w:val="a7"/>
        <w:spacing w:line="0" w:lineRule="atLeast"/>
        <w:ind w:leftChars="0" w:left="720"/>
        <w:rPr>
          <w:rFonts w:ascii="time new roman" w:eastAsia="標楷體" w:hAnsi="time new roman"/>
          <w:sz w:val="28"/>
          <w:szCs w:val="28"/>
        </w:rPr>
      </w:pPr>
      <w:r>
        <w:rPr>
          <w:rFonts w:ascii="time new roman" w:eastAsia="標楷體" w:hAnsi="time new roman" w:hint="eastAsia"/>
          <w:sz w:val="28"/>
          <w:szCs w:val="28"/>
        </w:rPr>
        <w:t>中華民國</w:t>
      </w:r>
      <w:r>
        <w:rPr>
          <w:rFonts w:ascii="time new roman" w:eastAsia="標楷體" w:hAnsi="time new roman"/>
          <w:sz w:val="28"/>
          <w:szCs w:val="28"/>
        </w:rPr>
        <w:t>105</w:t>
      </w:r>
      <w:r>
        <w:rPr>
          <w:rFonts w:ascii="time new roman" w:eastAsia="標楷體" w:hAnsi="time new roman" w:hint="eastAsia"/>
          <w:sz w:val="28"/>
          <w:szCs w:val="28"/>
        </w:rPr>
        <w:t>年</w:t>
      </w:r>
      <w:r>
        <w:rPr>
          <w:rFonts w:ascii="time new roman" w:eastAsia="標楷體" w:hAnsi="time new roman"/>
          <w:sz w:val="28"/>
          <w:szCs w:val="28"/>
        </w:rPr>
        <w:t>2</w:t>
      </w:r>
      <w:r>
        <w:rPr>
          <w:rFonts w:ascii="time new roman" w:eastAsia="標楷體" w:hAnsi="time new roman" w:hint="eastAsia"/>
          <w:sz w:val="28"/>
          <w:szCs w:val="28"/>
        </w:rPr>
        <w:t>月</w:t>
      </w:r>
      <w:r>
        <w:rPr>
          <w:rFonts w:ascii="time new roman" w:eastAsia="標楷體" w:hAnsi="time new roman"/>
          <w:sz w:val="28"/>
          <w:szCs w:val="28"/>
        </w:rPr>
        <w:t>15</w:t>
      </w:r>
      <w:r>
        <w:rPr>
          <w:rFonts w:ascii="time new roman" w:eastAsia="標楷體" w:hAnsi="time new roman" w:hint="eastAsia"/>
          <w:sz w:val="28"/>
          <w:szCs w:val="28"/>
        </w:rPr>
        <w:t>日來函，臺教國署原第</w:t>
      </w:r>
      <w:r>
        <w:rPr>
          <w:rFonts w:ascii="time new roman" w:eastAsia="標楷體" w:hAnsi="time new roman"/>
          <w:sz w:val="28"/>
          <w:szCs w:val="28"/>
        </w:rPr>
        <w:t>1050013207</w:t>
      </w:r>
      <w:r>
        <w:rPr>
          <w:rFonts w:ascii="time new roman" w:eastAsia="標楷體" w:hAnsi="time new roman" w:hint="eastAsia"/>
          <w:sz w:val="28"/>
          <w:szCs w:val="28"/>
        </w:rPr>
        <w:t>號辦理。</w:t>
      </w:r>
    </w:p>
    <w:p w:rsidR="008B76AA" w:rsidRPr="00C0518E" w:rsidRDefault="00D41C3B" w:rsidP="008B76AA">
      <w:pPr>
        <w:kinsoku w:val="0"/>
        <w:spacing w:line="320" w:lineRule="exact"/>
        <w:jc w:val="both"/>
        <w:rPr>
          <w:rFonts w:ascii="time new roman" w:eastAsia="標楷體" w:hAnsi="time new roman"/>
          <w:b/>
          <w:color w:val="000000"/>
          <w:sz w:val="28"/>
          <w:szCs w:val="28"/>
        </w:rPr>
      </w:pPr>
      <w:r>
        <w:rPr>
          <w:rFonts w:ascii="time new roman" w:eastAsia="標楷體" w:hAnsi="標楷體" w:hint="eastAsia"/>
          <w:b/>
          <w:sz w:val="28"/>
          <w:szCs w:val="28"/>
        </w:rPr>
        <w:t>二</w:t>
      </w:r>
      <w:r w:rsidR="008B76AA" w:rsidRPr="00F128D8">
        <w:rPr>
          <w:rFonts w:ascii="time new roman" w:eastAsia="標楷體" w:hAnsi="標楷體" w:hint="eastAsia"/>
          <w:b/>
          <w:sz w:val="28"/>
          <w:szCs w:val="28"/>
        </w:rPr>
        <w:t>、</w:t>
      </w:r>
      <w:r w:rsidR="008B76AA" w:rsidRPr="00C0518E">
        <w:rPr>
          <w:rFonts w:ascii="time new roman" w:eastAsia="標楷體" w:hAnsi="標楷體" w:hint="eastAsia"/>
          <w:b/>
          <w:color w:val="000000"/>
          <w:sz w:val="28"/>
          <w:szCs w:val="28"/>
        </w:rPr>
        <w:t>計畫目標</w:t>
      </w:r>
      <w:r w:rsidR="008B76AA" w:rsidRPr="00C0518E">
        <w:rPr>
          <w:rFonts w:ascii="time new roman" w:eastAsia="標楷體" w:hAnsi="time new roman"/>
          <w:b/>
          <w:color w:val="000000"/>
          <w:sz w:val="28"/>
          <w:szCs w:val="28"/>
        </w:rPr>
        <w:t xml:space="preserve"> </w:t>
      </w:r>
    </w:p>
    <w:p w:rsidR="008B76AA" w:rsidRDefault="008B76AA" w:rsidP="008B76AA">
      <w:pPr>
        <w:tabs>
          <w:tab w:val="left" w:pos="540"/>
        </w:tabs>
        <w:kinsoku w:val="0"/>
        <w:spacing w:line="320" w:lineRule="exact"/>
        <w:ind w:left="708" w:hangingChars="253" w:hanging="708"/>
        <w:jc w:val="both"/>
        <w:rPr>
          <w:rFonts w:ascii="標楷體" w:eastAsia="標楷體" w:hAnsi="標楷體"/>
          <w:sz w:val="28"/>
          <w:szCs w:val="28"/>
        </w:rPr>
      </w:pPr>
      <w:r w:rsidRPr="003B388C">
        <w:rPr>
          <w:rFonts w:ascii="time new roman" w:eastAsia="標楷體" w:hAnsi="time new roman"/>
          <w:sz w:val="28"/>
          <w:szCs w:val="28"/>
        </w:rPr>
        <w:t xml:space="preserve"> </w:t>
      </w:r>
      <w:r>
        <w:rPr>
          <w:rFonts w:ascii="time new roman" w:eastAsia="標楷體" w:hAnsi="time new roman" w:hint="eastAsia"/>
          <w:sz w:val="28"/>
          <w:szCs w:val="28"/>
        </w:rPr>
        <w:t xml:space="preserve">    1.</w:t>
      </w:r>
      <w:r w:rsidRPr="00C0518E">
        <w:rPr>
          <w:rFonts w:ascii="標楷體" w:eastAsia="標楷體" w:hAnsi="標楷體" w:hint="eastAsia"/>
          <w:sz w:val="28"/>
          <w:szCs w:val="28"/>
        </w:rPr>
        <w:t xml:space="preserve"> </w:t>
      </w:r>
      <w:r>
        <w:rPr>
          <w:rFonts w:ascii="標楷體" w:eastAsia="標楷體" w:hAnsi="標楷體" w:hint="eastAsia"/>
          <w:sz w:val="28"/>
          <w:szCs w:val="28"/>
        </w:rPr>
        <w:t>透過研習活動，增進藝才班教師專業知能，以</w:t>
      </w:r>
      <w:r w:rsidRPr="00FF1FFD">
        <w:rPr>
          <w:rFonts w:ascii="標楷體" w:eastAsia="標楷體" w:hAnsi="標楷體" w:hint="eastAsia"/>
          <w:sz w:val="28"/>
          <w:szCs w:val="28"/>
        </w:rPr>
        <w:t>提升</w:t>
      </w:r>
      <w:r>
        <w:rPr>
          <w:rFonts w:ascii="標楷體" w:eastAsia="標楷體" w:hAnsi="標楷體" w:hint="eastAsia"/>
          <w:sz w:val="28"/>
          <w:szCs w:val="28"/>
        </w:rPr>
        <w:t>教學服務之</w:t>
      </w:r>
      <w:r w:rsidRPr="00FF1FFD">
        <w:rPr>
          <w:rFonts w:ascii="標楷體" w:eastAsia="標楷體" w:hAnsi="標楷體" w:hint="eastAsia"/>
          <w:sz w:val="28"/>
          <w:szCs w:val="28"/>
        </w:rPr>
        <w:t>品質。</w:t>
      </w:r>
    </w:p>
    <w:p w:rsidR="002C27A3" w:rsidRDefault="008B76AA" w:rsidP="008B76AA">
      <w:pPr>
        <w:tabs>
          <w:tab w:val="left" w:pos="540"/>
        </w:tabs>
        <w:kinsoku w:val="0"/>
        <w:spacing w:line="320" w:lineRule="exact"/>
        <w:ind w:left="708" w:hangingChars="253" w:hanging="708"/>
        <w:jc w:val="both"/>
        <w:rPr>
          <w:rFonts w:ascii="time new roman" w:eastAsia="標楷體" w:hAnsi="time new roman"/>
          <w:sz w:val="28"/>
          <w:szCs w:val="28"/>
        </w:rPr>
      </w:pPr>
      <w:r>
        <w:rPr>
          <w:rFonts w:ascii="time new roman" w:eastAsia="標楷體" w:hAnsi="time new roman" w:hint="eastAsia"/>
          <w:sz w:val="28"/>
          <w:szCs w:val="28"/>
        </w:rPr>
        <w:t xml:space="preserve">     2. </w:t>
      </w:r>
      <w:r w:rsidRPr="003B388C">
        <w:rPr>
          <w:rFonts w:ascii="time new roman" w:eastAsia="標楷體" w:hAnsi="time new roman" w:hint="eastAsia"/>
          <w:sz w:val="28"/>
          <w:szCs w:val="28"/>
        </w:rPr>
        <w:t>配合</w:t>
      </w:r>
      <w:r w:rsidR="00A02704">
        <w:rPr>
          <w:rFonts w:ascii="time new roman" w:eastAsia="標楷體" w:hAnsi="time new roman" w:hint="eastAsia"/>
          <w:sz w:val="28"/>
          <w:szCs w:val="28"/>
        </w:rPr>
        <w:t>臺</w:t>
      </w:r>
      <w:r>
        <w:rPr>
          <w:rFonts w:ascii="time new roman" w:eastAsia="標楷體" w:hAnsi="time new roman" w:hint="eastAsia"/>
          <w:sz w:val="28"/>
          <w:szCs w:val="28"/>
        </w:rPr>
        <w:t>史館</w:t>
      </w:r>
      <w:r w:rsidRPr="003B388C">
        <w:rPr>
          <w:rFonts w:ascii="time new roman" w:eastAsia="標楷體" w:hAnsi="time new roman" w:hint="eastAsia"/>
          <w:sz w:val="28"/>
          <w:szCs w:val="28"/>
        </w:rPr>
        <w:t>內</w:t>
      </w:r>
      <w:r>
        <w:rPr>
          <w:rFonts w:ascii="time new roman" w:eastAsia="標楷體" w:hAnsi="time new roman" w:hint="eastAsia"/>
          <w:sz w:val="28"/>
          <w:szCs w:val="28"/>
        </w:rPr>
        <w:t>舉辦相關</w:t>
      </w:r>
      <w:r w:rsidR="001D66EA">
        <w:rPr>
          <w:rFonts w:ascii="time new roman" w:eastAsia="標楷體" w:hAnsi="time new roman" w:hint="eastAsia"/>
          <w:sz w:val="28"/>
          <w:szCs w:val="28"/>
        </w:rPr>
        <w:t>藝術</w:t>
      </w:r>
      <w:r w:rsidRPr="003B388C">
        <w:rPr>
          <w:rFonts w:ascii="time new roman" w:eastAsia="標楷體" w:hAnsi="time new roman" w:hint="eastAsia"/>
          <w:sz w:val="28"/>
          <w:szCs w:val="28"/>
        </w:rPr>
        <w:t>特展及講座</w:t>
      </w:r>
      <w:r>
        <w:rPr>
          <w:rFonts w:ascii="time new roman" w:eastAsia="標楷體" w:hAnsi="time new roman" w:hint="eastAsia"/>
          <w:sz w:val="28"/>
          <w:szCs w:val="28"/>
        </w:rPr>
        <w:t>，協助拓展教師視野</w:t>
      </w:r>
      <w:r w:rsidR="001D66EA">
        <w:rPr>
          <w:rFonts w:ascii="time new roman" w:eastAsia="標楷體" w:hAnsi="time new roman" w:hint="eastAsia"/>
          <w:sz w:val="28"/>
          <w:szCs w:val="28"/>
        </w:rPr>
        <w:t>與</w:t>
      </w:r>
      <w:r>
        <w:rPr>
          <w:rFonts w:ascii="time new roman" w:eastAsia="標楷體" w:hAnsi="time new roman" w:hint="eastAsia"/>
          <w:sz w:val="28"/>
          <w:szCs w:val="28"/>
        </w:rPr>
        <w:t>促進自我成長。</w:t>
      </w:r>
    </w:p>
    <w:p w:rsidR="008B76AA" w:rsidRPr="003B388C" w:rsidRDefault="002C27A3" w:rsidP="008B76AA">
      <w:pPr>
        <w:tabs>
          <w:tab w:val="left" w:pos="540"/>
        </w:tabs>
        <w:kinsoku w:val="0"/>
        <w:spacing w:line="320" w:lineRule="exact"/>
        <w:ind w:left="708" w:hangingChars="253" w:hanging="708"/>
        <w:jc w:val="both"/>
        <w:rPr>
          <w:rFonts w:ascii="time new roman" w:eastAsia="標楷體" w:hAnsi="time new roman"/>
          <w:sz w:val="28"/>
          <w:szCs w:val="28"/>
        </w:rPr>
      </w:pPr>
      <w:r>
        <w:rPr>
          <w:rFonts w:ascii="time new roman" w:eastAsia="標楷體" w:hAnsi="time new roman" w:hint="eastAsia"/>
          <w:sz w:val="28"/>
          <w:szCs w:val="28"/>
        </w:rPr>
        <w:t xml:space="preserve">     3.</w:t>
      </w:r>
      <w:r w:rsidR="008B76AA" w:rsidRPr="003B388C">
        <w:rPr>
          <w:rFonts w:ascii="time new roman" w:eastAsia="標楷體" w:hAnsi="time new roman" w:hint="eastAsia"/>
          <w:sz w:val="28"/>
          <w:szCs w:val="28"/>
        </w:rPr>
        <w:t xml:space="preserve"> </w:t>
      </w:r>
      <w:r w:rsidR="00FB67E8">
        <w:rPr>
          <w:rFonts w:ascii="time new roman" w:eastAsia="標楷體" w:hAnsi="time new roman" w:hint="eastAsia"/>
          <w:sz w:val="28"/>
          <w:szCs w:val="28"/>
        </w:rPr>
        <w:t>將藝術課程與</w:t>
      </w:r>
      <w:r>
        <w:rPr>
          <w:rFonts w:ascii="time new roman" w:eastAsia="標楷體" w:hAnsi="time new roman" w:hint="eastAsia"/>
          <w:sz w:val="28"/>
          <w:szCs w:val="28"/>
        </w:rPr>
        <w:t>博物館展覽活動</w:t>
      </w:r>
      <w:r w:rsidR="00FB67E8">
        <w:rPr>
          <w:rFonts w:ascii="time new roman" w:eastAsia="標楷體" w:hAnsi="time new roman" w:hint="eastAsia"/>
          <w:sz w:val="28"/>
          <w:szCs w:val="28"/>
        </w:rPr>
        <w:t>結合</w:t>
      </w:r>
      <w:r>
        <w:rPr>
          <w:rFonts w:ascii="time new roman" w:eastAsia="標楷體" w:hAnsi="time new roman" w:hint="eastAsia"/>
          <w:sz w:val="28"/>
          <w:szCs w:val="28"/>
        </w:rPr>
        <w:t>，</w:t>
      </w:r>
      <w:r w:rsidR="00FB67E8">
        <w:rPr>
          <w:rFonts w:ascii="time new roman" w:eastAsia="標楷體" w:hAnsi="time new roman" w:hint="eastAsia"/>
          <w:sz w:val="28"/>
          <w:szCs w:val="28"/>
        </w:rPr>
        <w:t>讓美感藝術融入生活中，提升生活品質。</w:t>
      </w:r>
    </w:p>
    <w:p w:rsidR="008B76AA" w:rsidRDefault="0052617C" w:rsidP="008B76AA">
      <w:pPr>
        <w:tabs>
          <w:tab w:val="left" w:pos="540"/>
        </w:tabs>
        <w:kinsoku w:val="0"/>
        <w:spacing w:line="320" w:lineRule="exact"/>
        <w:jc w:val="both"/>
        <w:rPr>
          <w:rFonts w:ascii="time new roman" w:eastAsia="標楷體" w:hAnsi="time new roman"/>
          <w:b/>
          <w:sz w:val="28"/>
          <w:szCs w:val="28"/>
        </w:rPr>
      </w:pPr>
      <w:r w:rsidRPr="0052617C">
        <w:rPr>
          <w:rFonts w:ascii="time new roman" w:eastAsia="標楷體" w:hAnsi="time new roman" w:hint="eastAsia"/>
          <w:b/>
          <w:sz w:val="28"/>
          <w:szCs w:val="28"/>
        </w:rPr>
        <w:t>三、</w:t>
      </w:r>
      <w:r>
        <w:rPr>
          <w:rFonts w:ascii="time new roman" w:eastAsia="標楷體" w:hAnsi="time new roman" w:hint="eastAsia"/>
          <w:b/>
          <w:sz w:val="28"/>
          <w:szCs w:val="28"/>
        </w:rPr>
        <w:t>辦理單位</w:t>
      </w:r>
    </w:p>
    <w:p w:rsidR="0052617C" w:rsidRDefault="0052617C" w:rsidP="008B76AA">
      <w:pPr>
        <w:tabs>
          <w:tab w:val="left" w:pos="540"/>
        </w:tabs>
        <w:kinsoku w:val="0"/>
        <w:spacing w:line="320" w:lineRule="exact"/>
        <w:jc w:val="both"/>
        <w:rPr>
          <w:rFonts w:ascii="time new roman" w:eastAsia="標楷體" w:hAnsi="time new roman"/>
          <w:sz w:val="28"/>
          <w:szCs w:val="28"/>
        </w:rPr>
      </w:pPr>
      <w:r>
        <w:rPr>
          <w:rFonts w:ascii="time new roman" w:eastAsia="標楷體" w:hAnsi="time new roman" w:hint="eastAsia"/>
          <w:b/>
          <w:sz w:val="28"/>
          <w:szCs w:val="28"/>
        </w:rPr>
        <w:t xml:space="preserve">     </w:t>
      </w:r>
      <w:r w:rsidRPr="0052617C">
        <w:rPr>
          <w:rFonts w:ascii="time new roman" w:eastAsia="標楷體" w:hAnsi="time new roman" w:hint="eastAsia"/>
          <w:sz w:val="28"/>
          <w:szCs w:val="28"/>
        </w:rPr>
        <w:t xml:space="preserve">1. </w:t>
      </w:r>
      <w:r>
        <w:rPr>
          <w:rFonts w:ascii="time new roman" w:eastAsia="標楷體" w:hAnsi="time new roman" w:hint="eastAsia"/>
          <w:sz w:val="28"/>
          <w:szCs w:val="28"/>
        </w:rPr>
        <w:t>指導單位：教育部國民及學前教育署</w:t>
      </w:r>
    </w:p>
    <w:p w:rsidR="0052617C" w:rsidRDefault="0052617C" w:rsidP="008B76AA">
      <w:pPr>
        <w:tabs>
          <w:tab w:val="left" w:pos="540"/>
        </w:tabs>
        <w:kinsoku w:val="0"/>
        <w:spacing w:line="320" w:lineRule="exact"/>
        <w:jc w:val="both"/>
        <w:rPr>
          <w:rFonts w:ascii="time new roman" w:eastAsia="標楷體" w:hAnsi="time new roman"/>
          <w:sz w:val="28"/>
          <w:szCs w:val="28"/>
        </w:rPr>
      </w:pPr>
      <w:r>
        <w:rPr>
          <w:rFonts w:ascii="time new roman" w:eastAsia="標楷體" w:hAnsi="time new roman" w:hint="eastAsia"/>
          <w:sz w:val="28"/>
          <w:szCs w:val="28"/>
        </w:rPr>
        <w:t xml:space="preserve">     2. </w:t>
      </w:r>
      <w:r>
        <w:rPr>
          <w:rFonts w:ascii="time new roman" w:eastAsia="標楷體" w:hAnsi="time new roman" w:hint="eastAsia"/>
          <w:sz w:val="28"/>
          <w:szCs w:val="28"/>
        </w:rPr>
        <w:t>主辦單位：國立臺南女子高級中學</w:t>
      </w:r>
    </w:p>
    <w:p w:rsidR="0052617C" w:rsidRPr="0052617C" w:rsidRDefault="0052617C" w:rsidP="008B76AA">
      <w:pPr>
        <w:tabs>
          <w:tab w:val="left" w:pos="540"/>
        </w:tabs>
        <w:kinsoku w:val="0"/>
        <w:spacing w:line="320" w:lineRule="exact"/>
        <w:jc w:val="both"/>
        <w:rPr>
          <w:rFonts w:ascii="time new roman" w:eastAsia="標楷體" w:hAnsi="time new roman"/>
          <w:sz w:val="28"/>
          <w:szCs w:val="28"/>
        </w:rPr>
      </w:pPr>
      <w:r>
        <w:rPr>
          <w:rFonts w:ascii="time new roman" w:eastAsia="標楷體" w:hAnsi="time new roman" w:hint="eastAsia"/>
          <w:sz w:val="28"/>
          <w:szCs w:val="28"/>
        </w:rPr>
        <w:t xml:space="preserve">     3. </w:t>
      </w:r>
      <w:r>
        <w:rPr>
          <w:rFonts w:ascii="time new roman" w:eastAsia="標楷體" w:hAnsi="time new roman" w:hint="eastAsia"/>
          <w:sz w:val="28"/>
          <w:szCs w:val="28"/>
        </w:rPr>
        <w:t>合辦單位：國立臺灣歷史博物館</w:t>
      </w:r>
    </w:p>
    <w:p w:rsidR="008B76AA" w:rsidRDefault="00A02704" w:rsidP="008B76AA">
      <w:pPr>
        <w:tabs>
          <w:tab w:val="num" w:pos="567"/>
        </w:tabs>
        <w:kinsoku w:val="0"/>
        <w:spacing w:line="320" w:lineRule="exact"/>
        <w:jc w:val="both"/>
        <w:rPr>
          <w:rFonts w:ascii="time new roman" w:eastAsia="標楷體" w:hAnsi="time new roman"/>
          <w:b/>
          <w:sz w:val="28"/>
          <w:szCs w:val="28"/>
        </w:rPr>
      </w:pPr>
      <w:r>
        <w:rPr>
          <w:rFonts w:ascii="time new roman" w:eastAsia="標楷體" w:hAnsi="標楷體" w:hint="eastAsia"/>
          <w:b/>
          <w:sz w:val="28"/>
          <w:szCs w:val="28"/>
        </w:rPr>
        <w:t>四</w:t>
      </w:r>
      <w:r w:rsidR="008B76AA" w:rsidRPr="00F128D8">
        <w:rPr>
          <w:rFonts w:ascii="time new roman" w:eastAsia="標楷體" w:hAnsi="標楷體" w:hint="eastAsia"/>
          <w:b/>
          <w:sz w:val="28"/>
          <w:szCs w:val="28"/>
        </w:rPr>
        <w:t>、</w:t>
      </w:r>
      <w:r w:rsidR="008B76AA" w:rsidRPr="00C0518E">
        <w:rPr>
          <w:rFonts w:ascii="time new roman" w:eastAsia="標楷體" w:hAnsi="標楷體" w:hint="eastAsia"/>
          <w:b/>
          <w:color w:val="000000"/>
          <w:sz w:val="28"/>
          <w:szCs w:val="28"/>
        </w:rPr>
        <w:t>具體作為</w:t>
      </w:r>
    </w:p>
    <w:p w:rsidR="008B76AA" w:rsidRPr="00C0518E" w:rsidRDefault="008B76AA" w:rsidP="00CE4C46">
      <w:pPr>
        <w:tabs>
          <w:tab w:val="left" w:pos="540"/>
        </w:tabs>
        <w:kinsoku w:val="0"/>
        <w:spacing w:line="0" w:lineRule="atLeast"/>
        <w:jc w:val="both"/>
        <w:rPr>
          <w:rFonts w:ascii="time new roman" w:eastAsia="標楷體" w:hAnsi="time new roman"/>
          <w:sz w:val="28"/>
          <w:szCs w:val="28"/>
        </w:rPr>
      </w:pPr>
      <w:r>
        <w:rPr>
          <w:rFonts w:ascii="time new roman" w:eastAsia="標楷體" w:hAnsi="time new roman"/>
          <w:b/>
          <w:sz w:val="28"/>
          <w:szCs w:val="28"/>
        </w:rPr>
        <w:t xml:space="preserve"> </w:t>
      </w:r>
      <w:r w:rsidRPr="00F128D8">
        <w:rPr>
          <w:rFonts w:ascii="time new roman" w:eastAsia="標楷體" w:hAnsi="time new roman"/>
          <w:b/>
          <w:sz w:val="28"/>
          <w:szCs w:val="28"/>
        </w:rPr>
        <w:t xml:space="preserve"> </w:t>
      </w:r>
      <w:r>
        <w:rPr>
          <w:rFonts w:ascii="time new roman" w:eastAsia="標楷體" w:hAnsi="time new roman" w:hint="eastAsia"/>
          <w:b/>
          <w:sz w:val="28"/>
          <w:szCs w:val="28"/>
        </w:rPr>
        <w:t xml:space="preserve">   </w:t>
      </w:r>
      <w:r w:rsidRPr="00C0518E">
        <w:rPr>
          <w:rFonts w:ascii="time new roman" w:eastAsia="標楷體" w:hAnsi="time new roman" w:hint="eastAsia"/>
          <w:sz w:val="28"/>
          <w:szCs w:val="28"/>
        </w:rPr>
        <w:t>1.</w:t>
      </w:r>
      <w:r>
        <w:rPr>
          <w:rFonts w:ascii="time new roman" w:eastAsia="標楷體" w:hAnsi="time new roman" w:hint="eastAsia"/>
          <w:sz w:val="28"/>
          <w:szCs w:val="28"/>
        </w:rPr>
        <w:t xml:space="preserve"> </w:t>
      </w:r>
      <w:r>
        <w:rPr>
          <w:rFonts w:ascii="time new roman" w:eastAsia="標楷體" w:hAnsi="time new roman" w:hint="eastAsia"/>
          <w:sz w:val="28"/>
          <w:szCs w:val="28"/>
        </w:rPr>
        <w:t>地</w:t>
      </w:r>
      <w:r>
        <w:rPr>
          <w:rFonts w:ascii="time new roman" w:eastAsia="標楷體" w:hAnsi="time new roman" w:hint="eastAsia"/>
          <w:sz w:val="28"/>
          <w:szCs w:val="28"/>
        </w:rPr>
        <w:t xml:space="preserve">    </w:t>
      </w:r>
      <w:r>
        <w:rPr>
          <w:rFonts w:ascii="time new roman" w:eastAsia="標楷體" w:hAnsi="time new roman" w:hint="eastAsia"/>
          <w:sz w:val="28"/>
          <w:szCs w:val="28"/>
        </w:rPr>
        <w:t>點</w:t>
      </w:r>
      <w:r>
        <w:rPr>
          <w:rFonts w:ascii="time new roman" w:eastAsia="標楷體" w:hAnsi="time new roman" w:hint="eastAsia"/>
          <w:sz w:val="28"/>
          <w:szCs w:val="28"/>
        </w:rPr>
        <w:t>:</w:t>
      </w:r>
      <w:r>
        <w:rPr>
          <w:rFonts w:ascii="time new roman" w:eastAsia="標楷體" w:hAnsi="time new roman" w:hint="eastAsia"/>
          <w:sz w:val="28"/>
          <w:szCs w:val="28"/>
        </w:rPr>
        <w:t>國立臺灣歷史博物館</w:t>
      </w:r>
    </w:p>
    <w:p w:rsidR="008B76AA" w:rsidRDefault="008B76AA" w:rsidP="00CE4C46">
      <w:pPr>
        <w:kinsoku w:val="0"/>
        <w:snapToGrid w:val="0"/>
        <w:spacing w:line="0" w:lineRule="atLeast"/>
        <w:jc w:val="both"/>
        <w:rPr>
          <w:rStyle w:val="apple-style-span"/>
          <w:rFonts w:ascii="time new roman" w:eastAsia="標楷體" w:hAnsi="time new roman"/>
          <w:sz w:val="28"/>
        </w:rPr>
      </w:pPr>
      <w:r w:rsidRPr="00F128D8">
        <w:rPr>
          <w:rFonts w:ascii="time new roman" w:eastAsia="標楷體" w:hAnsi="time new roman"/>
          <w:b/>
          <w:sz w:val="28"/>
          <w:szCs w:val="28"/>
        </w:rPr>
        <w:t xml:space="preserve"> </w:t>
      </w:r>
      <w:r>
        <w:rPr>
          <w:rStyle w:val="apple-style-span"/>
          <w:rFonts w:ascii="time new roman" w:eastAsia="標楷體" w:hAnsi="time new roman"/>
          <w:sz w:val="28"/>
        </w:rPr>
        <w:t xml:space="preserve">  </w:t>
      </w:r>
      <w:r>
        <w:rPr>
          <w:rStyle w:val="apple-style-span"/>
          <w:rFonts w:ascii="time new roman" w:eastAsia="標楷體" w:hAnsi="time new roman" w:hint="eastAsia"/>
          <w:sz w:val="28"/>
        </w:rPr>
        <w:t xml:space="preserve">  2. </w:t>
      </w:r>
      <w:r>
        <w:rPr>
          <w:rStyle w:val="apple-style-span"/>
          <w:rFonts w:ascii="time new roman" w:eastAsia="標楷體" w:hAnsi="time new roman" w:hint="eastAsia"/>
          <w:sz w:val="28"/>
        </w:rPr>
        <w:t>時</w:t>
      </w:r>
      <w:r>
        <w:rPr>
          <w:rStyle w:val="apple-style-span"/>
          <w:rFonts w:ascii="time new roman" w:eastAsia="標楷體" w:hAnsi="time new roman" w:hint="eastAsia"/>
          <w:sz w:val="28"/>
        </w:rPr>
        <w:t xml:space="preserve">    </w:t>
      </w:r>
      <w:r>
        <w:rPr>
          <w:rStyle w:val="apple-style-span"/>
          <w:rFonts w:ascii="time new roman" w:eastAsia="標楷體" w:hAnsi="time new roman" w:hint="eastAsia"/>
          <w:sz w:val="28"/>
        </w:rPr>
        <w:t>間</w:t>
      </w:r>
      <w:r>
        <w:rPr>
          <w:rStyle w:val="apple-style-span"/>
          <w:rFonts w:ascii="time new roman" w:eastAsia="標楷體" w:hAnsi="time new roman" w:hint="eastAsia"/>
          <w:sz w:val="28"/>
        </w:rPr>
        <w:t>:11</w:t>
      </w:r>
      <w:r>
        <w:rPr>
          <w:rStyle w:val="apple-style-span"/>
          <w:rFonts w:ascii="time new roman" w:eastAsia="標楷體" w:hAnsi="time new roman" w:hint="eastAsia"/>
          <w:sz w:val="28"/>
        </w:rPr>
        <w:t>月</w:t>
      </w:r>
      <w:r>
        <w:rPr>
          <w:rStyle w:val="apple-style-span"/>
          <w:rFonts w:ascii="time new roman" w:eastAsia="標楷體" w:hAnsi="time new roman" w:hint="eastAsia"/>
          <w:sz w:val="28"/>
        </w:rPr>
        <w:t>1</w:t>
      </w:r>
      <w:r>
        <w:rPr>
          <w:rStyle w:val="apple-style-span"/>
          <w:rFonts w:ascii="time new roman" w:eastAsia="標楷體" w:hAnsi="time new roman" w:hint="eastAsia"/>
          <w:sz w:val="28"/>
        </w:rPr>
        <w:t>日</w:t>
      </w:r>
      <w:r>
        <w:rPr>
          <w:rStyle w:val="apple-style-span"/>
          <w:rFonts w:ascii="time new roman" w:eastAsia="標楷體" w:hAnsi="time new roman" w:hint="eastAsia"/>
          <w:sz w:val="28"/>
        </w:rPr>
        <w:t>(</w:t>
      </w:r>
      <w:r>
        <w:rPr>
          <w:rStyle w:val="apple-style-span"/>
          <w:rFonts w:ascii="time new roman" w:eastAsia="標楷體" w:hAnsi="time new roman" w:hint="eastAsia"/>
          <w:sz w:val="28"/>
        </w:rPr>
        <w:t>星期三</w:t>
      </w:r>
      <w:r>
        <w:rPr>
          <w:rStyle w:val="apple-style-span"/>
          <w:rFonts w:ascii="time new roman" w:eastAsia="標楷體" w:hAnsi="time new roman" w:hint="eastAsia"/>
          <w:sz w:val="28"/>
        </w:rPr>
        <w:t>)</w:t>
      </w:r>
      <w:r>
        <w:rPr>
          <w:rStyle w:val="apple-style-span"/>
          <w:rFonts w:ascii="time new roman" w:eastAsia="標楷體" w:hAnsi="time new roman" w:hint="eastAsia"/>
          <w:sz w:val="28"/>
        </w:rPr>
        <w:t>及</w:t>
      </w:r>
      <w:r>
        <w:rPr>
          <w:rStyle w:val="apple-style-span"/>
          <w:rFonts w:ascii="time new roman" w:eastAsia="標楷體" w:hAnsi="time new roman" w:hint="eastAsia"/>
          <w:sz w:val="28"/>
        </w:rPr>
        <w:t>11</w:t>
      </w:r>
      <w:r>
        <w:rPr>
          <w:rStyle w:val="apple-style-span"/>
          <w:rFonts w:ascii="time new roman" w:eastAsia="標楷體" w:hAnsi="time new roman" w:hint="eastAsia"/>
          <w:sz w:val="28"/>
        </w:rPr>
        <w:t>月</w:t>
      </w:r>
      <w:r>
        <w:rPr>
          <w:rStyle w:val="apple-style-span"/>
          <w:rFonts w:ascii="time new roman" w:eastAsia="標楷體" w:hAnsi="time new roman" w:hint="eastAsia"/>
          <w:sz w:val="28"/>
        </w:rPr>
        <w:t>2</w:t>
      </w:r>
      <w:r>
        <w:rPr>
          <w:rStyle w:val="apple-style-span"/>
          <w:rFonts w:ascii="time new roman" w:eastAsia="標楷體" w:hAnsi="time new roman" w:hint="eastAsia"/>
          <w:sz w:val="28"/>
        </w:rPr>
        <w:t>日</w:t>
      </w:r>
      <w:r>
        <w:rPr>
          <w:rStyle w:val="apple-style-span"/>
          <w:rFonts w:ascii="time new roman" w:eastAsia="標楷體" w:hAnsi="time new roman" w:hint="eastAsia"/>
          <w:sz w:val="28"/>
        </w:rPr>
        <w:t>(</w:t>
      </w:r>
      <w:r>
        <w:rPr>
          <w:rStyle w:val="apple-style-span"/>
          <w:rFonts w:ascii="time new roman" w:eastAsia="標楷體" w:hAnsi="time new roman" w:hint="eastAsia"/>
          <w:sz w:val="28"/>
        </w:rPr>
        <w:t>星期四</w:t>
      </w:r>
      <w:r>
        <w:rPr>
          <w:rStyle w:val="apple-style-span"/>
          <w:rFonts w:ascii="time new roman" w:eastAsia="標楷體" w:hAnsi="time new roman" w:hint="eastAsia"/>
          <w:sz w:val="28"/>
        </w:rPr>
        <w:t>)</w:t>
      </w:r>
    </w:p>
    <w:p w:rsidR="008B76AA" w:rsidRPr="005D3265" w:rsidRDefault="008B76AA" w:rsidP="00CE4C46">
      <w:pPr>
        <w:kinsoku w:val="0"/>
        <w:snapToGrid w:val="0"/>
        <w:spacing w:line="0" w:lineRule="atLeast"/>
        <w:jc w:val="both"/>
        <w:rPr>
          <w:rStyle w:val="apple-style-span"/>
          <w:rFonts w:ascii="time new roman" w:eastAsia="標楷體" w:hAnsi="time new roman"/>
          <w:sz w:val="28"/>
        </w:rPr>
      </w:pPr>
      <w:r>
        <w:rPr>
          <w:rStyle w:val="apple-style-span"/>
          <w:rFonts w:ascii="time new roman" w:eastAsia="標楷體" w:hAnsi="time new roman" w:hint="eastAsia"/>
          <w:sz w:val="28"/>
        </w:rPr>
        <w:t xml:space="preserve">     3. </w:t>
      </w:r>
      <w:r>
        <w:rPr>
          <w:rStyle w:val="apple-style-span"/>
          <w:rFonts w:ascii="time new roman" w:eastAsia="標楷體" w:hAnsi="time new roman" w:hint="eastAsia"/>
          <w:sz w:val="28"/>
        </w:rPr>
        <w:t>研習對象</w:t>
      </w:r>
      <w:r>
        <w:rPr>
          <w:rStyle w:val="apple-style-span"/>
          <w:rFonts w:ascii="time new roman" w:eastAsia="標楷體" w:hAnsi="time new roman" w:hint="eastAsia"/>
          <w:sz w:val="28"/>
        </w:rPr>
        <w:t>:</w:t>
      </w:r>
      <w:r>
        <w:rPr>
          <w:rStyle w:val="apple-style-span"/>
          <w:rFonts w:ascii="time new roman" w:eastAsia="標楷體" w:hAnsi="time new roman" w:hint="eastAsia"/>
          <w:sz w:val="28"/>
        </w:rPr>
        <w:t>全國中等學校藝術才能教師</w:t>
      </w:r>
      <w:r w:rsidR="008F2DBD">
        <w:rPr>
          <w:rStyle w:val="apple-style-span"/>
          <w:rFonts w:ascii="time new roman" w:eastAsia="標楷體" w:hAnsi="time new roman" w:hint="eastAsia"/>
          <w:sz w:val="28"/>
        </w:rPr>
        <w:t>，共</w:t>
      </w:r>
      <w:r w:rsidR="008F2DBD">
        <w:rPr>
          <w:rStyle w:val="apple-style-span"/>
          <w:rFonts w:ascii="time new roman" w:eastAsia="標楷體" w:hAnsi="time new roman" w:hint="eastAsia"/>
          <w:sz w:val="28"/>
        </w:rPr>
        <w:t>2</w:t>
      </w:r>
      <w:r w:rsidR="008F2DBD">
        <w:rPr>
          <w:rStyle w:val="apple-style-span"/>
          <w:rFonts w:ascii="time new roman" w:eastAsia="標楷體" w:hAnsi="time new roman" w:hint="eastAsia"/>
          <w:sz w:val="28"/>
        </w:rPr>
        <w:t>場</w:t>
      </w:r>
      <w:r>
        <w:rPr>
          <w:rStyle w:val="apple-style-span"/>
          <w:rFonts w:ascii="time new roman" w:eastAsia="標楷體" w:hAnsi="time new roman" w:hint="eastAsia"/>
          <w:sz w:val="28"/>
        </w:rPr>
        <w:t>，預計</w:t>
      </w:r>
      <w:r w:rsidR="008F2DBD">
        <w:rPr>
          <w:rStyle w:val="apple-style-span"/>
          <w:rFonts w:ascii="time new roman" w:eastAsia="標楷體" w:hAnsi="time new roman" w:hint="eastAsia"/>
          <w:sz w:val="28"/>
        </w:rPr>
        <w:t>2</w:t>
      </w:r>
      <w:r>
        <w:rPr>
          <w:rStyle w:val="apple-style-span"/>
          <w:rFonts w:ascii="time new roman" w:eastAsia="標楷體" w:hAnsi="time new roman" w:hint="eastAsia"/>
          <w:sz w:val="28"/>
        </w:rPr>
        <w:t>00</w:t>
      </w:r>
      <w:r>
        <w:rPr>
          <w:rStyle w:val="apple-style-span"/>
          <w:rFonts w:ascii="time new roman" w:eastAsia="標楷體" w:hAnsi="time new roman" w:hint="eastAsia"/>
          <w:sz w:val="28"/>
        </w:rPr>
        <w:t>人</w:t>
      </w:r>
    </w:p>
    <w:p w:rsidR="0033391D" w:rsidRDefault="0033391D" w:rsidP="00CE4C46">
      <w:pPr>
        <w:kinsoku w:val="0"/>
        <w:spacing w:line="0" w:lineRule="atLeast"/>
        <w:ind w:left="992" w:hangingChars="354" w:hanging="992"/>
        <w:jc w:val="both"/>
        <w:rPr>
          <w:rFonts w:ascii="標楷體" w:eastAsia="標楷體" w:hAnsi="標楷體" w:cs="Arial"/>
          <w:color w:val="222222"/>
          <w:sz w:val="28"/>
          <w:szCs w:val="28"/>
          <w:shd w:val="clear" w:color="auto" w:fill="FFFFFF"/>
        </w:rPr>
      </w:pPr>
      <w:r>
        <w:rPr>
          <w:rFonts w:ascii="Arial" w:eastAsia="標楷體" w:hAnsi="Arial" w:cs="Arial" w:hint="eastAsia"/>
          <w:b/>
          <w:sz w:val="28"/>
          <w:szCs w:val="28"/>
        </w:rPr>
        <w:t xml:space="preserve">     </w:t>
      </w:r>
      <w:r w:rsidRPr="0033391D">
        <w:rPr>
          <w:rFonts w:eastAsia="標楷體"/>
          <w:sz w:val="28"/>
          <w:szCs w:val="28"/>
        </w:rPr>
        <w:t>4.</w:t>
      </w:r>
      <w:r>
        <w:rPr>
          <w:rFonts w:eastAsia="標楷體" w:hint="eastAsia"/>
          <w:sz w:val="28"/>
          <w:szCs w:val="28"/>
        </w:rPr>
        <w:t xml:space="preserve"> </w:t>
      </w:r>
      <w:r w:rsidR="00EC16C7" w:rsidRPr="00EC16C7">
        <w:rPr>
          <w:rFonts w:ascii="標楷體" w:eastAsia="標楷體" w:hAnsi="標楷體" w:cs="Arial"/>
          <w:color w:val="222222"/>
          <w:sz w:val="28"/>
          <w:szCs w:val="28"/>
          <w:shd w:val="clear" w:color="auto" w:fill="FFFFFF"/>
        </w:rPr>
        <w:t>有別於學校教與學的互動形式，博物館視為一個非正規教育的場域，試圖跨領域連結不同的專業與資源，促進學習者的探索與思考</w:t>
      </w:r>
      <w:r>
        <w:rPr>
          <w:rFonts w:ascii="標楷體" w:eastAsia="標楷體" w:hAnsi="標楷體" w:cs="Arial" w:hint="eastAsia"/>
          <w:color w:val="222222"/>
          <w:sz w:val="28"/>
          <w:szCs w:val="28"/>
          <w:shd w:val="clear" w:color="auto" w:fill="FFFFFF"/>
        </w:rPr>
        <w:t>。</w:t>
      </w:r>
    </w:p>
    <w:p w:rsidR="0033391D" w:rsidRDefault="0033391D" w:rsidP="00CE4C46">
      <w:pPr>
        <w:kinsoku w:val="0"/>
        <w:spacing w:line="0" w:lineRule="atLeast"/>
        <w:ind w:left="991" w:hangingChars="354" w:hanging="991"/>
        <w:jc w:val="both"/>
        <w:rPr>
          <w:rFonts w:ascii="標楷體" w:eastAsia="標楷體" w:hAnsi="標楷體" w:cs="Arial"/>
          <w:color w:val="222222"/>
          <w:sz w:val="28"/>
          <w:szCs w:val="28"/>
          <w:shd w:val="clear" w:color="auto" w:fill="FFFFFF"/>
        </w:rPr>
      </w:pPr>
      <w:r>
        <w:rPr>
          <w:rFonts w:ascii="標楷體" w:eastAsia="標楷體" w:hAnsi="標楷體" w:cs="Arial" w:hint="eastAsia"/>
          <w:color w:val="222222"/>
          <w:sz w:val="28"/>
          <w:szCs w:val="28"/>
          <w:shd w:val="clear" w:color="auto" w:fill="FFFFFF"/>
        </w:rPr>
        <w:t xml:space="preserve">     5.</w:t>
      </w:r>
      <w:r w:rsidR="00EC16C7" w:rsidRPr="00EC16C7">
        <w:rPr>
          <w:rFonts w:ascii="標楷體" w:eastAsia="標楷體" w:hAnsi="標楷體" w:cs="Arial"/>
          <w:color w:val="222222"/>
          <w:sz w:val="28"/>
          <w:szCs w:val="28"/>
          <w:shd w:val="clear" w:color="auto" w:fill="FFFFFF"/>
        </w:rPr>
        <w:t>此次的工作坊以跨域美學為主題，博物館的美感教育為起點，談及空間思考、主題探索，以及延伸創作，結合歷史教育、視覺設計、戲劇詮釋、表演藝術及文字美學，分別介紹國立臺灣歷史博物館如何結合不同藝術領域的思維進行創新研究與開發</w:t>
      </w:r>
      <w:r>
        <w:rPr>
          <w:rFonts w:ascii="標楷體" w:eastAsia="標楷體" w:hAnsi="標楷體" w:cs="Arial" w:hint="eastAsia"/>
          <w:color w:val="222222"/>
          <w:sz w:val="28"/>
          <w:szCs w:val="28"/>
          <w:shd w:val="clear" w:color="auto" w:fill="FFFFFF"/>
        </w:rPr>
        <w:t>。</w:t>
      </w:r>
    </w:p>
    <w:p w:rsidR="00EC16C7" w:rsidRPr="00EC16C7" w:rsidRDefault="0033391D" w:rsidP="00CE4C46">
      <w:pPr>
        <w:kinsoku w:val="0"/>
        <w:spacing w:line="0" w:lineRule="atLeast"/>
        <w:ind w:left="991" w:hangingChars="354" w:hanging="991"/>
        <w:jc w:val="both"/>
        <w:rPr>
          <w:rFonts w:ascii="標楷體" w:eastAsia="標楷體" w:hAnsi="標楷體" w:cs="Arial"/>
          <w:b/>
          <w:sz w:val="28"/>
          <w:szCs w:val="28"/>
        </w:rPr>
      </w:pPr>
      <w:r>
        <w:rPr>
          <w:rFonts w:ascii="標楷體" w:eastAsia="標楷體" w:hAnsi="標楷體" w:cs="Arial" w:hint="eastAsia"/>
          <w:color w:val="222222"/>
          <w:sz w:val="28"/>
          <w:szCs w:val="28"/>
          <w:shd w:val="clear" w:color="auto" w:fill="FFFFFF"/>
        </w:rPr>
        <w:t xml:space="preserve">     6.</w:t>
      </w:r>
      <w:r w:rsidR="00EC16C7" w:rsidRPr="00EC16C7">
        <w:rPr>
          <w:rFonts w:ascii="標楷體" w:eastAsia="標楷體" w:hAnsi="標楷體" w:cs="Arial"/>
          <w:color w:val="222222"/>
          <w:sz w:val="28"/>
          <w:szCs w:val="28"/>
          <w:shd w:val="clear" w:color="auto" w:fill="FFFFFF"/>
        </w:rPr>
        <w:t>除此之外更詳加介紹教師如何利用博物館空間以及運用博物館資源，期待這次的工作坊能共同激發關於教育的更多可能性。</w:t>
      </w:r>
    </w:p>
    <w:p w:rsidR="00EC16C7" w:rsidRPr="005D3265" w:rsidRDefault="00EC16C7" w:rsidP="008B76AA">
      <w:pPr>
        <w:kinsoku w:val="0"/>
        <w:spacing w:line="320" w:lineRule="exact"/>
        <w:jc w:val="both"/>
        <w:rPr>
          <w:rStyle w:val="apple-style-span"/>
          <w:rFonts w:ascii="time new roman" w:eastAsia="標楷體" w:hAnsi="time new roman"/>
          <w:sz w:val="28"/>
        </w:rPr>
      </w:pPr>
    </w:p>
    <w:p w:rsidR="004A5830" w:rsidRDefault="00BE58EB" w:rsidP="004A5830">
      <w:pPr>
        <w:kinsoku w:val="0"/>
        <w:snapToGrid w:val="0"/>
        <w:spacing w:line="360" w:lineRule="exact"/>
        <w:jc w:val="both"/>
        <w:rPr>
          <w:rStyle w:val="apple-style-span"/>
          <w:rFonts w:ascii="time new roman" w:eastAsia="標楷體" w:hAnsi="time new roman"/>
          <w:b/>
          <w:sz w:val="28"/>
        </w:rPr>
      </w:pPr>
      <w:r>
        <w:rPr>
          <w:rStyle w:val="apple-style-span"/>
          <w:rFonts w:ascii="time new roman" w:eastAsia="標楷體" w:hAnsi="time new roman" w:hint="eastAsia"/>
          <w:b/>
          <w:sz w:val="28"/>
        </w:rPr>
        <w:t>五</w:t>
      </w:r>
      <w:r w:rsidR="00D41C3B" w:rsidRPr="00D41C3B">
        <w:rPr>
          <w:rStyle w:val="apple-style-span"/>
          <w:rFonts w:ascii="time new roman" w:eastAsia="標楷體" w:hAnsi="time new roman" w:hint="eastAsia"/>
          <w:b/>
          <w:sz w:val="28"/>
        </w:rPr>
        <w:t>、</w:t>
      </w:r>
      <w:r w:rsidR="00D41C3B">
        <w:rPr>
          <w:rStyle w:val="apple-style-span"/>
          <w:rFonts w:ascii="time new roman" w:eastAsia="標楷體" w:hAnsi="time new roman" w:hint="eastAsia"/>
          <w:b/>
          <w:sz w:val="28"/>
        </w:rPr>
        <w:t>活動流程</w:t>
      </w:r>
    </w:p>
    <w:p w:rsidR="00D41C3B" w:rsidRDefault="00D41C3B" w:rsidP="00D41C3B">
      <w:pPr>
        <w:kinsoku w:val="0"/>
        <w:snapToGrid w:val="0"/>
        <w:spacing w:line="360" w:lineRule="exact"/>
        <w:jc w:val="both"/>
        <w:rPr>
          <w:rStyle w:val="apple-style-span"/>
          <w:rFonts w:ascii="time new roman" w:eastAsia="標楷體" w:hAnsi="time new roman"/>
          <w:b/>
          <w:sz w:val="28"/>
        </w:rPr>
      </w:pPr>
      <w:r>
        <w:rPr>
          <w:rStyle w:val="apple-style-span"/>
          <w:rFonts w:ascii="time new roman" w:eastAsia="標楷體" w:hAnsi="time new roman" w:hint="eastAsia"/>
          <w:b/>
          <w:sz w:val="28"/>
        </w:rPr>
        <w:t xml:space="preserve">  </w:t>
      </w:r>
      <w:r>
        <w:rPr>
          <w:rStyle w:val="apple-style-span"/>
          <w:rFonts w:ascii="time new roman" w:eastAsia="標楷體" w:hAnsi="time new roman" w:hint="eastAsia"/>
          <w:b/>
          <w:sz w:val="28"/>
        </w:rPr>
        <w:t>日期</w:t>
      </w:r>
      <w:r>
        <w:rPr>
          <w:rStyle w:val="apple-style-span"/>
          <w:rFonts w:ascii="time new roman" w:eastAsia="標楷體" w:hAnsi="time new roman" w:hint="eastAsia"/>
          <w:b/>
          <w:sz w:val="28"/>
        </w:rPr>
        <w:t>:11</w:t>
      </w:r>
      <w:r>
        <w:rPr>
          <w:rStyle w:val="apple-style-span"/>
          <w:rFonts w:ascii="time new roman" w:eastAsia="標楷體" w:hAnsi="time new roman" w:hint="eastAsia"/>
          <w:b/>
          <w:sz w:val="28"/>
        </w:rPr>
        <w:t>月</w:t>
      </w:r>
      <w:r>
        <w:rPr>
          <w:rStyle w:val="apple-style-span"/>
          <w:rFonts w:ascii="time new roman" w:eastAsia="標楷體" w:hAnsi="time new roman" w:hint="eastAsia"/>
          <w:b/>
          <w:sz w:val="28"/>
        </w:rPr>
        <w:t>1</w:t>
      </w:r>
      <w:r>
        <w:rPr>
          <w:rStyle w:val="apple-style-span"/>
          <w:rFonts w:ascii="time new roman" w:eastAsia="標楷體" w:hAnsi="time new roman" w:hint="eastAsia"/>
          <w:b/>
          <w:sz w:val="28"/>
        </w:rPr>
        <w:t>日</w:t>
      </w:r>
    </w:p>
    <w:tbl>
      <w:tblPr>
        <w:tblW w:w="9782"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3337"/>
        <w:gridCol w:w="2504"/>
        <w:gridCol w:w="2126"/>
      </w:tblGrid>
      <w:tr w:rsidR="00D41C3B" w:rsidRPr="00465B06" w:rsidTr="00D41C3B">
        <w:tc>
          <w:tcPr>
            <w:tcW w:w="1815" w:type="dxa"/>
            <w:vAlign w:val="center"/>
          </w:tcPr>
          <w:p w:rsidR="00D41C3B" w:rsidRPr="00D41C3B" w:rsidRDefault="00D41C3B" w:rsidP="00D41C3B">
            <w:pPr>
              <w:spacing w:line="0" w:lineRule="atLeast"/>
              <w:jc w:val="both"/>
              <w:rPr>
                <w:rFonts w:ascii="標楷體" w:eastAsia="標楷體" w:hAnsi="標楷體"/>
              </w:rPr>
            </w:pPr>
            <w:r w:rsidRPr="00D41C3B">
              <w:rPr>
                <w:rFonts w:ascii="標楷體" w:eastAsia="標楷體" w:hAnsi="標楷體" w:hint="eastAsia"/>
              </w:rPr>
              <w:t>時間</w:t>
            </w:r>
          </w:p>
        </w:tc>
        <w:tc>
          <w:tcPr>
            <w:tcW w:w="3337" w:type="dxa"/>
            <w:vAlign w:val="center"/>
          </w:tcPr>
          <w:p w:rsidR="00D41C3B" w:rsidRPr="00D41C3B" w:rsidRDefault="00D41C3B" w:rsidP="00D41C3B">
            <w:pPr>
              <w:spacing w:line="0" w:lineRule="atLeast"/>
              <w:jc w:val="both"/>
              <w:rPr>
                <w:rFonts w:ascii="標楷體" w:eastAsia="標楷體" w:hAnsi="標楷體"/>
              </w:rPr>
            </w:pPr>
            <w:r w:rsidRPr="00D41C3B">
              <w:rPr>
                <w:rFonts w:ascii="標楷體" w:eastAsia="標楷體" w:hAnsi="標楷體" w:hint="eastAsia"/>
              </w:rPr>
              <w:t>課程</w:t>
            </w:r>
          </w:p>
        </w:tc>
        <w:tc>
          <w:tcPr>
            <w:tcW w:w="2504" w:type="dxa"/>
            <w:vAlign w:val="center"/>
          </w:tcPr>
          <w:p w:rsidR="00D41C3B" w:rsidRPr="00D41C3B" w:rsidRDefault="00D41C3B" w:rsidP="00D41C3B">
            <w:pPr>
              <w:spacing w:line="0" w:lineRule="atLeast"/>
              <w:jc w:val="both"/>
              <w:rPr>
                <w:rFonts w:ascii="標楷體" w:eastAsia="標楷體" w:hAnsi="標楷體"/>
              </w:rPr>
            </w:pPr>
            <w:r w:rsidRPr="00D41C3B">
              <w:rPr>
                <w:rFonts w:ascii="標楷體" w:eastAsia="標楷體" w:hAnsi="標楷體" w:hint="eastAsia"/>
              </w:rPr>
              <w:t>講師</w:t>
            </w:r>
          </w:p>
        </w:tc>
        <w:tc>
          <w:tcPr>
            <w:tcW w:w="2126" w:type="dxa"/>
            <w:vAlign w:val="center"/>
          </w:tcPr>
          <w:p w:rsidR="00D41C3B" w:rsidRPr="00D41C3B" w:rsidRDefault="00D41C3B" w:rsidP="00D41C3B">
            <w:pPr>
              <w:spacing w:line="0" w:lineRule="atLeast"/>
              <w:jc w:val="both"/>
              <w:rPr>
                <w:rFonts w:ascii="標楷體" w:eastAsia="標楷體" w:hAnsi="標楷體"/>
              </w:rPr>
            </w:pPr>
            <w:r w:rsidRPr="00D41C3B">
              <w:rPr>
                <w:rFonts w:ascii="標楷體" w:eastAsia="標楷體" w:hAnsi="標楷體" w:hint="eastAsia"/>
              </w:rPr>
              <w:t>地點</w:t>
            </w:r>
          </w:p>
        </w:tc>
      </w:tr>
      <w:tr w:rsidR="00CE4C46" w:rsidRPr="00465B06" w:rsidTr="003C104F">
        <w:tc>
          <w:tcPr>
            <w:tcW w:w="1815" w:type="dxa"/>
            <w:vAlign w:val="center"/>
          </w:tcPr>
          <w:p w:rsidR="00CE4C46" w:rsidRPr="00D41C3B" w:rsidRDefault="00CE4C46" w:rsidP="001811DE">
            <w:pPr>
              <w:spacing w:line="0" w:lineRule="atLeast"/>
              <w:jc w:val="both"/>
              <w:rPr>
                <w:rFonts w:ascii="標楷體" w:eastAsia="標楷體" w:hAnsi="標楷體"/>
              </w:rPr>
            </w:pPr>
            <w:r w:rsidRPr="00D41C3B">
              <w:rPr>
                <w:rFonts w:ascii="標楷體" w:eastAsia="標楷體" w:hAnsi="標楷體" w:hint="eastAsia"/>
              </w:rPr>
              <w:t>8:30-</w:t>
            </w:r>
            <w:r>
              <w:rPr>
                <w:rFonts w:ascii="標楷體" w:eastAsia="標楷體" w:hAnsi="標楷體" w:hint="eastAsia"/>
              </w:rPr>
              <w:t>8</w:t>
            </w:r>
            <w:r w:rsidRPr="00D41C3B">
              <w:rPr>
                <w:rFonts w:ascii="標楷體" w:eastAsia="標楷體" w:hAnsi="標楷體" w:hint="eastAsia"/>
              </w:rPr>
              <w:t>:</w:t>
            </w:r>
            <w:r>
              <w:rPr>
                <w:rFonts w:ascii="標楷體" w:eastAsia="標楷體" w:hAnsi="標楷體" w:hint="eastAsia"/>
              </w:rPr>
              <w:t>5</w:t>
            </w:r>
            <w:r w:rsidRPr="00D41C3B">
              <w:rPr>
                <w:rFonts w:ascii="標楷體" w:eastAsia="標楷體" w:hAnsi="標楷體" w:hint="eastAsia"/>
              </w:rPr>
              <w:t>0</w:t>
            </w:r>
          </w:p>
        </w:tc>
        <w:tc>
          <w:tcPr>
            <w:tcW w:w="5841" w:type="dxa"/>
            <w:gridSpan w:val="2"/>
            <w:vAlign w:val="center"/>
          </w:tcPr>
          <w:p w:rsidR="00CE4C46" w:rsidRPr="00D41C3B" w:rsidRDefault="00CE4C46" w:rsidP="00CE4C46">
            <w:pPr>
              <w:spacing w:line="0" w:lineRule="atLeast"/>
              <w:jc w:val="center"/>
              <w:rPr>
                <w:rFonts w:ascii="標楷體" w:eastAsia="標楷體" w:hAnsi="標楷體"/>
              </w:rPr>
            </w:pPr>
            <w:r w:rsidRPr="00D41C3B">
              <w:rPr>
                <w:rFonts w:ascii="標楷體" w:eastAsia="標楷體" w:hAnsi="標楷體" w:hint="eastAsia"/>
              </w:rPr>
              <w:t>報到</w:t>
            </w:r>
          </w:p>
        </w:tc>
        <w:tc>
          <w:tcPr>
            <w:tcW w:w="2126" w:type="dxa"/>
            <w:vAlign w:val="center"/>
          </w:tcPr>
          <w:p w:rsidR="00CE4C46" w:rsidRPr="00D41C3B" w:rsidRDefault="00CE4C46" w:rsidP="00D41C3B">
            <w:pPr>
              <w:spacing w:line="0" w:lineRule="atLeast"/>
              <w:jc w:val="both"/>
              <w:rPr>
                <w:rFonts w:ascii="標楷體" w:eastAsia="標楷體" w:hAnsi="標楷體"/>
              </w:rPr>
            </w:pPr>
          </w:p>
        </w:tc>
      </w:tr>
      <w:tr w:rsidR="00D41C3B" w:rsidRPr="00465B06" w:rsidTr="00D41C3B">
        <w:tc>
          <w:tcPr>
            <w:tcW w:w="1815" w:type="dxa"/>
            <w:vAlign w:val="center"/>
          </w:tcPr>
          <w:p w:rsidR="00D41C3B" w:rsidRPr="00D41C3B" w:rsidRDefault="001811DE" w:rsidP="001811DE">
            <w:pPr>
              <w:spacing w:line="0" w:lineRule="atLeast"/>
              <w:jc w:val="both"/>
              <w:rPr>
                <w:rFonts w:ascii="標楷體" w:eastAsia="標楷體" w:hAnsi="標楷體"/>
              </w:rPr>
            </w:pPr>
            <w:r>
              <w:rPr>
                <w:rFonts w:ascii="標楷體" w:eastAsia="標楷體" w:hAnsi="標楷體" w:hint="eastAsia"/>
              </w:rPr>
              <w:t>8</w:t>
            </w:r>
            <w:r w:rsidR="00D41C3B" w:rsidRPr="00D41C3B">
              <w:rPr>
                <w:rFonts w:ascii="標楷體" w:eastAsia="標楷體" w:hAnsi="標楷體" w:hint="eastAsia"/>
              </w:rPr>
              <w:t>:</w:t>
            </w:r>
            <w:r>
              <w:rPr>
                <w:rFonts w:ascii="標楷體" w:eastAsia="標楷體" w:hAnsi="標楷體" w:hint="eastAsia"/>
              </w:rPr>
              <w:t>5</w:t>
            </w:r>
            <w:r w:rsidR="00D41C3B" w:rsidRPr="00D41C3B">
              <w:rPr>
                <w:rFonts w:ascii="標楷體" w:eastAsia="標楷體" w:hAnsi="標楷體" w:hint="eastAsia"/>
              </w:rPr>
              <w:t>0-9:</w:t>
            </w:r>
            <w:r>
              <w:rPr>
                <w:rFonts w:ascii="標楷體" w:eastAsia="標楷體" w:hAnsi="標楷體" w:hint="eastAsia"/>
              </w:rPr>
              <w:t>0</w:t>
            </w:r>
            <w:r w:rsidR="00D41C3B" w:rsidRPr="00D41C3B">
              <w:rPr>
                <w:rFonts w:ascii="標楷體" w:eastAsia="標楷體" w:hAnsi="標楷體" w:hint="eastAsia"/>
              </w:rPr>
              <w:t>0</w:t>
            </w:r>
          </w:p>
        </w:tc>
        <w:tc>
          <w:tcPr>
            <w:tcW w:w="3337" w:type="dxa"/>
            <w:vAlign w:val="center"/>
          </w:tcPr>
          <w:p w:rsidR="00D41C3B" w:rsidRPr="00D41C3B" w:rsidRDefault="00D41C3B" w:rsidP="00D41C3B">
            <w:pPr>
              <w:spacing w:line="0" w:lineRule="atLeast"/>
              <w:jc w:val="both"/>
              <w:rPr>
                <w:rFonts w:ascii="標楷體" w:eastAsia="標楷體" w:hAnsi="標楷體"/>
              </w:rPr>
            </w:pPr>
            <w:r w:rsidRPr="00D41C3B">
              <w:rPr>
                <w:rFonts w:ascii="標楷體" w:eastAsia="標楷體" w:hAnsi="標楷體" w:hint="eastAsia"/>
              </w:rPr>
              <w:t>開幕/長官致詞</w:t>
            </w:r>
          </w:p>
        </w:tc>
        <w:tc>
          <w:tcPr>
            <w:tcW w:w="2504" w:type="dxa"/>
          </w:tcPr>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國立臺灣歷史博物館</w:t>
            </w:r>
          </w:p>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王長華館長</w:t>
            </w:r>
          </w:p>
        </w:tc>
        <w:tc>
          <w:tcPr>
            <w:tcW w:w="2126" w:type="dxa"/>
            <w:vAlign w:val="center"/>
          </w:tcPr>
          <w:p w:rsidR="00D41C3B" w:rsidRPr="00D41C3B" w:rsidRDefault="00D41C3B" w:rsidP="00D41C3B">
            <w:pPr>
              <w:spacing w:line="0" w:lineRule="atLeast"/>
              <w:jc w:val="both"/>
              <w:rPr>
                <w:rFonts w:ascii="標楷體" w:eastAsia="標楷體" w:hAnsi="標楷體"/>
              </w:rPr>
            </w:pPr>
          </w:p>
        </w:tc>
      </w:tr>
      <w:tr w:rsidR="00D41C3B" w:rsidRPr="00465B06" w:rsidTr="00D41C3B">
        <w:tc>
          <w:tcPr>
            <w:tcW w:w="1815" w:type="dxa"/>
            <w:vAlign w:val="center"/>
          </w:tcPr>
          <w:p w:rsidR="00D41C3B" w:rsidRPr="00D41C3B" w:rsidRDefault="00D41C3B" w:rsidP="004B0B5A">
            <w:pPr>
              <w:spacing w:line="0" w:lineRule="atLeast"/>
              <w:jc w:val="both"/>
              <w:rPr>
                <w:rFonts w:ascii="標楷體" w:eastAsia="標楷體" w:hAnsi="標楷體"/>
              </w:rPr>
            </w:pPr>
            <w:r w:rsidRPr="00D41C3B">
              <w:rPr>
                <w:rFonts w:ascii="標楷體" w:eastAsia="標楷體" w:hAnsi="標楷體" w:hint="eastAsia"/>
              </w:rPr>
              <w:t>9:</w:t>
            </w:r>
            <w:r w:rsidR="001811DE">
              <w:rPr>
                <w:rFonts w:ascii="標楷體" w:eastAsia="標楷體" w:hAnsi="標楷體" w:hint="eastAsia"/>
              </w:rPr>
              <w:t>0</w:t>
            </w:r>
            <w:r w:rsidRPr="00D41C3B">
              <w:rPr>
                <w:rFonts w:ascii="標楷體" w:eastAsia="標楷體" w:hAnsi="標楷體" w:hint="eastAsia"/>
              </w:rPr>
              <w:t>0-10:</w:t>
            </w:r>
            <w:r w:rsidR="004B0B5A">
              <w:rPr>
                <w:rFonts w:ascii="標楷體" w:eastAsia="標楷體" w:hAnsi="標楷體" w:hint="eastAsia"/>
              </w:rPr>
              <w:t>0</w:t>
            </w:r>
            <w:r w:rsidRPr="00D41C3B">
              <w:rPr>
                <w:rFonts w:ascii="標楷體" w:eastAsia="標楷體" w:hAnsi="標楷體" w:hint="eastAsia"/>
              </w:rPr>
              <w:t>0</w:t>
            </w:r>
          </w:p>
        </w:tc>
        <w:tc>
          <w:tcPr>
            <w:tcW w:w="3337" w:type="dxa"/>
            <w:vAlign w:val="center"/>
          </w:tcPr>
          <w:p w:rsidR="00D41C3B" w:rsidRPr="00D41C3B" w:rsidRDefault="00D41C3B" w:rsidP="00D41C3B">
            <w:pPr>
              <w:spacing w:line="0" w:lineRule="atLeast"/>
              <w:jc w:val="both"/>
              <w:rPr>
                <w:rFonts w:ascii="標楷體" w:eastAsia="標楷體" w:hAnsi="標楷體"/>
              </w:rPr>
            </w:pPr>
            <w:r w:rsidRPr="00D41C3B">
              <w:rPr>
                <w:rFonts w:ascii="標楷體" w:eastAsia="標楷體" w:hAnsi="標楷體" w:hint="eastAsia"/>
              </w:rPr>
              <w:t>博物館。展示。美學教育</w:t>
            </w:r>
          </w:p>
        </w:tc>
        <w:tc>
          <w:tcPr>
            <w:tcW w:w="2504" w:type="dxa"/>
            <w:vAlign w:val="center"/>
          </w:tcPr>
          <w:p w:rsidR="00D41C3B" w:rsidRPr="00D41C3B" w:rsidRDefault="00D41C3B" w:rsidP="00D41C3B">
            <w:pPr>
              <w:spacing w:line="0" w:lineRule="atLeast"/>
              <w:jc w:val="both"/>
              <w:rPr>
                <w:rFonts w:ascii="標楷體" w:eastAsia="標楷體" w:hAnsi="標楷體"/>
              </w:rPr>
            </w:pPr>
            <w:r w:rsidRPr="00D41C3B">
              <w:rPr>
                <w:rFonts w:ascii="標楷體" w:eastAsia="標楷體" w:hAnsi="標楷體" w:hint="eastAsia"/>
              </w:rPr>
              <w:t>臺史博展示組</w:t>
            </w:r>
          </w:p>
          <w:p w:rsidR="00D41C3B" w:rsidRPr="00D41C3B" w:rsidRDefault="00D41C3B" w:rsidP="00D41C3B">
            <w:pPr>
              <w:spacing w:line="0" w:lineRule="atLeast"/>
              <w:jc w:val="both"/>
              <w:rPr>
                <w:rFonts w:ascii="標楷體" w:eastAsia="標楷體" w:hAnsi="標楷體"/>
              </w:rPr>
            </w:pPr>
            <w:r w:rsidRPr="00D41C3B">
              <w:rPr>
                <w:rFonts w:ascii="標楷體" w:eastAsia="標楷體" w:hAnsi="標楷體" w:hint="eastAsia"/>
              </w:rPr>
              <w:t>江明珊副研究員</w:t>
            </w:r>
          </w:p>
        </w:tc>
        <w:tc>
          <w:tcPr>
            <w:tcW w:w="2126" w:type="dxa"/>
            <w:vAlign w:val="center"/>
          </w:tcPr>
          <w:p w:rsidR="00D41C3B" w:rsidRPr="00D41C3B" w:rsidRDefault="00D41C3B" w:rsidP="00D41C3B">
            <w:pPr>
              <w:spacing w:line="0" w:lineRule="atLeast"/>
              <w:jc w:val="both"/>
              <w:rPr>
                <w:rFonts w:ascii="標楷體" w:eastAsia="標楷體" w:hAnsi="標楷體"/>
              </w:rPr>
            </w:pPr>
            <w:r w:rsidRPr="00D41C3B">
              <w:rPr>
                <w:rFonts w:ascii="標楷體" w:eastAsia="標楷體" w:hAnsi="標楷體" w:hint="eastAsia"/>
              </w:rPr>
              <w:t>階梯教室</w:t>
            </w:r>
          </w:p>
        </w:tc>
      </w:tr>
      <w:tr w:rsidR="00D41C3B" w:rsidRPr="00465B06" w:rsidTr="00415E42">
        <w:tc>
          <w:tcPr>
            <w:tcW w:w="1815" w:type="dxa"/>
            <w:vAlign w:val="center"/>
          </w:tcPr>
          <w:p w:rsidR="00D41C3B" w:rsidRPr="00D41C3B" w:rsidRDefault="00D41C3B" w:rsidP="004B0B5A">
            <w:pPr>
              <w:spacing w:line="0" w:lineRule="atLeast"/>
              <w:jc w:val="both"/>
              <w:rPr>
                <w:rFonts w:ascii="標楷體" w:eastAsia="標楷體" w:hAnsi="標楷體"/>
              </w:rPr>
            </w:pPr>
            <w:r w:rsidRPr="00D41C3B">
              <w:rPr>
                <w:rFonts w:ascii="標楷體" w:eastAsia="標楷體" w:hAnsi="標楷體" w:hint="eastAsia"/>
              </w:rPr>
              <w:t>10:</w:t>
            </w:r>
            <w:r w:rsidR="004B0B5A">
              <w:rPr>
                <w:rFonts w:ascii="標楷體" w:eastAsia="標楷體" w:hAnsi="標楷體" w:hint="eastAsia"/>
              </w:rPr>
              <w:t>0</w:t>
            </w:r>
            <w:r w:rsidRPr="00D41C3B">
              <w:rPr>
                <w:rFonts w:ascii="標楷體" w:eastAsia="標楷體" w:hAnsi="標楷體" w:hint="eastAsia"/>
              </w:rPr>
              <w:t>0-10:</w:t>
            </w:r>
            <w:r w:rsidR="004B0B5A">
              <w:rPr>
                <w:rFonts w:ascii="標楷體" w:eastAsia="標楷體" w:hAnsi="標楷體" w:hint="eastAsia"/>
              </w:rPr>
              <w:t>1</w:t>
            </w:r>
            <w:r w:rsidRPr="00D41C3B">
              <w:rPr>
                <w:rFonts w:ascii="標楷體" w:eastAsia="標楷體" w:hAnsi="標楷體" w:hint="eastAsia"/>
              </w:rPr>
              <w:t>0</w:t>
            </w:r>
          </w:p>
        </w:tc>
        <w:tc>
          <w:tcPr>
            <w:tcW w:w="7967" w:type="dxa"/>
            <w:gridSpan w:val="3"/>
            <w:vAlign w:val="center"/>
          </w:tcPr>
          <w:p w:rsidR="00D41C3B" w:rsidRPr="00D41C3B" w:rsidRDefault="00D41C3B" w:rsidP="00D41C3B">
            <w:pPr>
              <w:spacing w:line="0" w:lineRule="atLeast"/>
              <w:jc w:val="center"/>
              <w:rPr>
                <w:rFonts w:ascii="標楷體" w:eastAsia="標楷體" w:hAnsi="標楷體"/>
              </w:rPr>
            </w:pPr>
            <w:r w:rsidRPr="00D41C3B">
              <w:rPr>
                <w:rFonts w:ascii="標楷體" w:eastAsia="標楷體" w:hAnsi="標楷體" w:hint="eastAsia"/>
              </w:rPr>
              <w:t>休息</w:t>
            </w:r>
          </w:p>
        </w:tc>
      </w:tr>
      <w:tr w:rsidR="00D41C3B" w:rsidRPr="00465B06" w:rsidTr="00415E42">
        <w:tc>
          <w:tcPr>
            <w:tcW w:w="1815" w:type="dxa"/>
            <w:vAlign w:val="center"/>
          </w:tcPr>
          <w:p w:rsidR="00D41C3B" w:rsidRPr="00D41C3B" w:rsidRDefault="00D41C3B" w:rsidP="004B0B5A">
            <w:pPr>
              <w:spacing w:line="0" w:lineRule="atLeast"/>
              <w:jc w:val="both"/>
              <w:rPr>
                <w:rFonts w:ascii="標楷體" w:eastAsia="標楷體" w:hAnsi="標楷體"/>
              </w:rPr>
            </w:pPr>
            <w:r w:rsidRPr="00D41C3B">
              <w:rPr>
                <w:rFonts w:ascii="標楷體" w:eastAsia="標楷體" w:hAnsi="標楷體" w:hint="eastAsia"/>
              </w:rPr>
              <w:t>10:</w:t>
            </w:r>
            <w:r w:rsidR="004B0B5A">
              <w:rPr>
                <w:rFonts w:ascii="標楷體" w:eastAsia="標楷體" w:hAnsi="標楷體" w:hint="eastAsia"/>
              </w:rPr>
              <w:t>1</w:t>
            </w:r>
            <w:r w:rsidRPr="00D41C3B">
              <w:rPr>
                <w:rFonts w:ascii="標楷體" w:eastAsia="標楷體" w:hAnsi="標楷體" w:hint="eastAsia"/>
              </w:rPr>
              <w:t>0-12:</w:t>
            </w:r>
            <w:r w:rsidR="007000FD">
              <w:rPr>
                <w:rFonts w:ascii="標楷體" w:eastAsia="標楷體" w:hAnsi="標楷體" w:hint="eastAsia"/>
              </w:rPr>
              <w:t>1</w:t>
            </w:r>
            <w:r w:rsidRPr="00D41C3B">
              <w:rPr>
                <w:rFonts w:ascii="標楷體" w:eastAsia="標楷體" w:hAnsi="標楷體" w:hint="eastAsia"/>
              </w:rPr>
              <w:t>0</w:t>
            </w:r>
          </w:p>
        </w:tc>
        <w:tc>
          <w:tcPr>
            <w:tcW w:w="3337" w:type="dxa"/>
            <w:vAlign w:val="center"/>
          </w:tcPr>
          <w:p w:rsidR="00D41C3B" w:rsidRPr="00D41C3B" w:rsidRDefault="00D41C3B" w:rsidP="00D41C3B">
            <w:pPr>
              <w:spacing w:line="0" w:lineRule="atLeast"/>
              <w:jc w:val="both"/>
              <w:rPr>
                <w:rFonts w:ascii="標楷體" w:eastAsia="標楷體" w:hAnsi="標楷體"/>
              </w:rPr>
            </w:pPr>
            <w:r w:rsidRPr="00D41C3B">
              <w:rPr>
                <w:rFonts w:ascii="標楷體" w:eastAsia="標楷體" w:hAnsi="標楷體" w:hint="eastAsia"/>
              </w:rPr>
              <w:t>記憶在博物館-</w:t>
            </w:r>
          </w:p>
          <w:p w:rsidR="00D41C3B" w:rsidRPr="00D41C3B" w:rsidRDefault="00D41C3B" w:rsidP="00D41C3B">
            <w:pPr>
              <w:spacing w:line="0" w:lineRule="atLeast"/>
              <w:jc w:val="both"/>
              <w:rPr>
                <w:rFonts w:ascii="標楷體" w:eastAsia="標楷體" w:hAnsi="標楷體"/>
              </w:rPr>
            </w:pPr>
            <w:r w:rsidRPr="00D41C3B">
              <w:rPr>
                <w:rFonts w:ascii="標楷體" w:eastAsia="標楷體" w:hAnsi="標楷體" w:hint="eastAsia"/>
              </w:rPr>
              <w:t>地震帶上的共同體特展設計體驗</w:t>
            </w:r>
          </w:p>
        </w:tc>
        <w:tc>
          <w:tcPr>
            <w:tcW w:w="2504" w:type="dxa"/>
            <w:vAlign w:val="center"/>
          </w:tcPr>
          <w:p w:rsidR="00D41C3B" w:rsidRPr="00D41C3B" w:rsidRDefault="00D41C3B" w:rsidP="00D41C3B">
            <w:pPr>
              <w:spacing w:line="0" w:lineRule="atLeast"/>
              <w:jc w:val="both"/>
              <w:rPr>
                <w:rFonts w:ascii="標楷體" w:eastAsia="標楷體" w:hAnsi="標楷體"/>
              </w:rPr>
            </w:pPr>
            <w:r w:rsidRPr="00D41C3B">
              <w:rPr>
                <w:rFonts w:ascii="標楷體" w:eastAsia="標楷體" w:hAnsi="標楷體" w:hint="eastAsia"/>
              </w:rPr>
              <w:t>臺史博展示組</w:t>
            </w:r>
          </w:p>
          <w:p w:rsidR="00D41C3B" w:rsidRPr="00D41C3B" w:rsidRDefault="00D41C3B" w:rsidP="00D41C3B">
            <w:pPr>
              <w:spacing w:line="0" w:lineRule="atLeast"/>
              <w:jc w:val="both"/>
              <w:rPr>
                <w:rFonts w:ascii="標楷體" w:eastAsia="標楷體" w:hAnsi="標楷體"/>
              </w:rPr>
            </w:pPr>
            <w:r w:rsidRPr="00D41C3B">
              <w:rPr>
                <w:rFonts w:ascii="標楷體" w:eastAsia="標楷體" w:hAnsi="標楷體" w:hint="eastAsia"/>
              </w:rPr>
              <w:t>趙小菁研究助理</w:t>
            </w:r>
          </w:p>
        </w:tc>
        <w:tc>
          <w:tcPr>
            <w:tcW w:w="2126" w:type="dxa"/>
            <w:vAlign w:val="center"/>
          </w:tcPr>
          <w:p w:rsidR="00D41C3B" w:rsidRPr="00D41C3B" w:rsidRDefault="00D41C3B" w:rsidP="00D41C3B">
            <w:pPr>
              <w:spacing w:line="0" w:lineRule="atLeast"/>
              <w:jc w:val="both"/>
              <w:rPr>
                <w:rFonts w:ascii="標楷體" w:eastAsia="標楷體" w:hAnsi="標楷體"/>
              </w:rPr>
            </w:pPr>
            <w:r w:rsidRPr="00D41C3B">
              <w:rPr>
                <w:rFonts w:ascii="標楷體" w:eastAsia="標楷體" w:hAnsi="標楷體" w:hint="eastAsia"/>
              </w:rPr>
              <w:t>展示教育大樓</w:t>
            </w:r>
          </w:p>
        </w:tc>
      </w:tr>
      <w:tr w:rsidR="00D41C3B" w:rsidRPr="00465B06" w:rsidTr="00415E42">
        <w:tc>
          <w:tcPr>
            <w:tcW w:w="1815" w:type="dxa"/>
            <w:vAlign w:val="center"/>
          </w:tcPr>
          <w:p w:rsidR="00D41C3B" w:rsidRPr="00D41C3B" w:rsidRDefault="00D41C3B" w:rsidP="004B0B5A">
            <w:pPr>
              <w:spacing w:line="0" w:lineRule="atLeast"/>
              <w:jc w:val="both"/>
              <w:rPr>
                <w:rFonts w:ascii="標楷體" w:eastAsia="標楷體" w:hAnsi="標楷體"/>
              </w:rPr>
            </w:pPr>
            <w:r w:rsidRPr="00D41C3B">
              <w:rPr>
                <w:rFonts w:ascii="標楷體" w:eastAsia="標楷體" w:hAnsi="標楷體" w:hint="eastAsia"/>
              </w:rPr>
              <w:t>12:</w:t>
            </w:r>
            <w:r w:rsidR="007000FD">
              <w:rPr>
                <w:rFonts w:ascii="標楷體" w:eastAsia="標楷體" w:hAnsi="標楷體" w:hint="eastAsia"/>
              </w:rPr>
              <w:t>1</w:t>
            </w:r>
            <w:r w:rsidRPr="00D41C3B">
              <w:rPr>
                <w:rFonts w:ascii="標楷體" w:eastAsia="標楷體" w:hAnsi="標楷體" w:hint="eastAsia"/>
              </w:rPr>
              <w:t>0-13:</w:t>
            </w:r>
            <w:r w:rsidR="004B0B5A">
              <w:rPr>
                <w:rFonts w:ascii="標楷體" w:eastAsia="標楷體" w:hAnsi="標楷體" w:hint="eastAsia"/>
              </w:rPr>
              <w:t>1</w:t>
            </w:r>
            <w:r w:rsidRPr="00D41C3B">
              <w:rPr>
                <w:rFonts w:ascii="標楷體" w:eastAsia="標楷體" w:hAnsi="標楷體" w:hint="eastAsia"/>
              </w:rPr>
              <w:t>0</w:t>
            </w:r>
          </w:p>
        </w:tc>
        <w:tc>
          <w:tcPr>
            <w:tcW w:w="5841" w:type="dxa"/>
            <w:gridSpan w:val="2"/>
            <w:vAlign w:val="center"/>
          </w:tcPr>
          <w:p w:rsidR="00D41C3B" w:rsidRPr="00D41C3B" w:rsidRDefault="00D41C3B" w:rsidP="00D41C3B">
            <w:pPr>
              <w:spacing w:line="0" w:lineRule="atLeast"/>
              <w:jc w:val="center"/>
              <w:rPr>
                <w:rFonts w:ascii="標楷體" w:eastAsia="標楷體" w:hAnsi="標楷體"/>
              </w:rPr>
            </w:pPr>
            <w:r w:rsidRPr="00D41C3B">
              <w:rPr>
                <w:rFonts w:ascii="標楷體" w:eastAsia="標楷體" w:hAnsi="標楷體" w:hint="eastAsia"/>
              </w:rPr>
              <w:t>午餐+休息</w:t>
            </w:r>
          </w:p>
        </w:tc>
        <w:tc>
          <w:tcPr>
            <w:tcW w:w="2126" w:type="dxa"/>
            <w:vAlign w:val="center"/>
          </w:tcPr>
          <w:p w:rsidR="00D41C3B" w:rsidRPr="00D41C3B" w:rsidRDefault="00D41C3B" w:rsidP="00D41C3B">
            <w:pPr>
              <w:spacing w:line="0" w:lineRule="atLeast"/>
              <w:jc w:val="both"/>
              <w:rPr>
                <w:rFonts w:ascii="標楷體" w:eastAsia="標楷體" w:hAnsi="標楷體"/>
              </w:rPr>
            </w:pPr>
            <w:r w:rsidRPr="00D41C3B">
              <w:rPr>
                <w:rFonts w:ascii="標楷體" w:eastAsia="標楷體" w:hAnsi="標楷體" w:hint="eastAsia"/>
              </w:rPr>
              <w:t>湖畔教室</w:t>
            </w:r>
          </w:p>
        </w:tc>
      </w:tr>
      <w:tr w:rsidR="00D41C3B" w:rsidRPr="00465B06" w:rsidTr="00415E42">
        <w:tc>
          <w:tcPr>
            <w:tcW w:w="1815" w:type="dxa"/>
            <w:vAlign w:val="center"/>
          </w:tcPr>
          <w:p w:rsidR="00D41C3B" w:rsidRPr="00D41C3B" w:rsidRDefault="00D41C3B" w:rsidP="004B0B5A">
            <w:pPr>
              <w:spacing w:line="0" w:lineRule="atLeast"/>
              <w:jc w:val="both"/>
              <w:rPr>
                <w:rFonts w:ascii="標楷體" w:eastAsia="標楷體" w:hAnsi="標楷體"/>
              </w:rPr>
            </w:pPr>
            <w:r w:rsidRPr="00D41C3B">
              <w:rPr>
                <w:rFonts w:ascii="標楷體" w:eastAsia="標楷體" w:hAnsi="標楷體" w:hint="eastAsia"/>
              </w:rPr>
              <w:t>13:</w:t>
            </w:r>
            <w:r w:rsidR="004B0B5A">
              <w:rPr>
                <w:rFonts w:ascii="標楷體" w:eastAsia="標楷體" w:hAnsi="標楷體" w:hint="eastAsia"/>
              </w:rPr>
              <w:t>1</w:t>
            </w:r>
            <w:r w:rsidRPr="00D41C3B">
              <w:rPr>
                <w:rFonts w:ascii="標楷體" w:eastAsia="標楷體" w:hAnsi="標楷體" w:hint="eastAsia"/>
              </w:rPr>
              <w:t>0-15:10</w:t>
            </w:r>
          </w:p>
        </w:tc>
        <w:tc>
          <w:tcPr>
            <w:tcW w:w="3337" w:type="dxa"/>
            <w:vAlign w:val="center"/>
          </w:tcPr>
          <w:p w:rsidR="00D41C3B" w:rsidRPr="00D41C3B" w:rsidRDefault="00D41C3B" w:rsidP="00D41C3B">
            <w:pPr>
              <w:spacing w:line="0" w:lineRule="atLeast"/>
              <w:jc w:val="both"/>
              <w:rPr>
                <w:rFonts w:ascii="標楷體" w:eastAsia="標楷體" w:hAnsi="標楷體"/>
              </w:rPr>
            </w:pPr>
            <w:r w:rsidRPr="00D41C3B">
              <w:rPr>
                <w:rFonts w:ascii="標楷體" w:eastAsia="標楷體" w:hAnsi="標楷體" w:hint="eastAsia"/>
              </w:rPr>
              <w:t>歷史的聲音</w:t>
            </w:r>
          </w:p>
          <w:p w:rsidR="00D41C3B" w:rsidRPr="00D41C3B" w:rsidRDefault="00D41C3B" w:rsidP="00D41C3B">
            <w:pPr>
              <w:spacing w:line="0" w:lineRule="atLeast"/>
              <w:jc w:val="both"/>
              <w:rPr>
                <w:rFonts w:ascii="標楷體" w:eastAsia="標楷體" w:hAnsi="標楷體"/>
              </w:rPr>
            </w:pPr>
            <w:r w:rsidRPr="00D41C3B">
              <w:rPr>
                <w:rFonts w:ascii="標楷體" w:eastAsia="標楷體" w:hAnsi="標楷體" w:hint="eastAsia"/>
              </w:rPr>
              <w:lastRenderedPageBreak/>
              <w:t>-</w:t>
            </w:r>
            <w:r w:rsidRPr="00D41C3B">
              <w:rPr>
                <w:rFonts w:ascii="標楷體" w:eastAsia="標楷體" w:hAnsi="標楷體"/>
              </w:rPr>
              <w:t>臺灣文化協會的歌聲</w:t>
            </w:r>
          </w:p>
        </w:tc>
        <w:tc>
          <w:tcPr>
            <w:tcW w:w="2504" w:type="dxa"/>
            <w:vAlign w:val="center"/>
          </w:tcPr>
          <w:p w:rsidR="00D41C3B" w:rsidRPr="00D41C3B" w:rsidRDefault="00D41C3B" w:rsidP="00D41C3B">
            <w:pPr>
              <w:spacing w:line="0" w:lineRule="atLeast"/>
              <w:jc w:val="both"/>
              <w:rPr>
                <w:rFonts w:ascii="標楷體" w:eastAsia="標楷體" w:hAnsi="標楷體"/>
              </w:rPr>
            </w:pPr>
            <w:r w:rsidRPr="00D41C3B">
              <w:rPr>
                <w:rFonts w:ascii="標楷體" w:eastAsia="標楷體" w:hAnsi="標楷體" w:hint="eastAsia"/>
              </w:rPr>
              <w:lastRenderedPageBreak/>
              <w:t>臺史博研究組</w:t>
            </w:r>
          </w:p>
          <w:p w:rsidR="00D41C3B" w:rsidRPr="00D41C3B" w:rsidRDefault="00D41C3B" w:rsidP="00D41C3B">
            <w:pPr>
              <w:spacing w:line="0" w:lineRule="atLeast"/>
              <w:jc w:val="both"/>
              <w:rPr>
                <w:rFonts w:ascii="標楷體" w:eastAsia="標楷體" w:hAnsi="標楷體"/>
              </w:rPr>
            </w:pPr>
            <w:r w:rsidRPr="00D41C3B">
              <w:rPr>
                <w:rFonts w:ascii="標楷體" w:eastAsia="標楷體" w:hAnsi="標楷體" w:hint="eastAsia"/>
              </w:rPr>
              <w:lastRenderedPageBreak/>
              <w:t>黃裕元研究助理</w:t>
            </w:r>
          </w:p>
        </w:tc>
        <w:tc>
          <w:tcPr>
            <w:tcW w:w="2126" w:type="dxa"/>
            <w:vAlign w:val="center"/>
          </w:tcPr>
          <w:p w:rsidR="00D41C3B" w:rsidRPr="00D41C3B" w:rsidRDefault="00D41C3B" w:rsidP="00D41C3B">
            <w:pPr>
              <w:spacing w:line="0" w:lineRule="atLeast"/>
              <w:jc w:val="both"/>
              <w:rPr>
                <w:rFonts w:ascii="標楷體" w:eastAsia="標楷體" w:hAnsi="標楷體"/>
              </w:rPr>
            </w:pPr>
            <w:r w:rsidRPr="00D41C3B">
              <w:rPr>
                <w:rFonts w:ascii="標楷體" w:eastAsia="標楷體" w:hAnsi="標楷體" w:hint="eastAsia"/>
              </w:rPr>
              <w:lastRenderedPageBreak/>
              <w:t>階梯教室</w:t>
            </w:r>
          </w:p>
        </w:tc>
      </w:tr>
      <w:tr w:rsidR="00D41C3B" w:rsidRPr="00465B06" w:rsidTr="00415E42">
        <w:tc>
          <w:tcPr>
            <w:tcW w:w="1815" w:type="dxa"/>
            <w:vAlign w:val="center"/>
          </w:tcPr>
          <w:p w:rsidR="00D41C3B" w:rsidRPr="00D41C3B" w:rsidRDefault="00D41C3B" w:rsidP="00D41C3B">
            <w:pPr>
              <w:spacing w:line="0" w:lineRule="atLeast"/>
              <w:jc w:val="both"/>
              <w:rPr>
                <w:rFonts w:ascii="標楷體" w:eastAsia="標楷體" w:hAnsi="標楷體"/>
              </w:rPr>
            </w:pPr>
            <w:r w:rsidRPr="00D41C3B">
              <w:rPr>
                <w:rFonts w:ascii="標楷體" w:eastAsia="標楷體" w:hAnsi="標楷體" w:hint="eastAsia"/>
              </w:rPr>
              <w:lastRenderedPageBreak/>
              <w:t>15:10-15:20</w:t>
            </w:r>
          </w:p>
        </w:tc>
        <w:tc>
          <w:tcPr>
            <w:tcW w:w="7967" w:type="dxa"/>
            <w:gridSpan w:val="3"/>
            <w:vAlign w:val="center"/>
          </w:tcPr>
          <w:p w:rsidR="00D41C3B" w:rsidRPr="00D41C3B" w:rsidRDefault="00D41C3B" w:rsidP="00D41C3B">
            <w:pPr>
              <w:spacing w:line="0" w:lineRule="atLeast"/>
              <w:jc w:val="center"/>
              <w:rPr>
                <w:rFonts w:ascii="標楷體" w:eastAsia="標楷體" w:hAnsi="標楷體"/>
              </w:rPr>
            </w:pPr>
            <w:r w:rsidRPr="00D41C3B">
              <w:rPr>
                <w:rFonts w:ascii="標楷體" w:eastAsia="標楷體" w:hAnsi="標楷體" w:hint="eastAsia"/>
              </w:rPr>
              <w:t>休息</w:t>
            </w:r>
          </w:p>
        </w:tc>
      </w:tr>
      <w:tr w:rsidR="00D41C3B" w:rsidRPr="00465B06" w:rsidTr="00415E42">
        <w:tc>
          <w:tcPr>
            <w:tcW w:w="1815" w:type="dxa"/>
            <w:vAlign w:val="center"/>
          </w:tcPr>
          <w:p w:rsidR="00D41C3B" w:rsidRPr="00D41C3B" w:rsidRDefault="00D41C3B" w:rsidP="008E070E">
            <w:pPr>
              <w:spacing w:line="0" w:lineRule="atLeast"/>
              <w:jc w:val="both"/>
              <w:rPr>
                <w:rFonts w:ascii="標楷體" w:eastAsia="標楷體" w:hAnsi="標楷體"/>
              </w:rPr>
            </w:pPr>
            <w:r w:rsidRPr="00D41C3B">
              <w:rPr>
                <w:rFonts w:ascii="標楷體" w:eastAsia="標楷體" w:hAnsi="標楷體" w:hint="eastAsia"/>
              </w:rPr>
              <w:t>15:20-16:</w:t>
            </w:r>
            <w:r w:rsidR="008E070E">
              <w:rPr>
                <w:rFonts w:ascii="標楷體" w:eastAsia="標楷體" w:hAnsi="標楷體" w:hint="eastAsia"/>
              </w:rPr>
              <w:t>2</w:t>
            </w:r>
            <w:r w:rsidRPr="00D41C3B">
              <w:rPr>
                <w:rFonts w:ascii="標楷體" w:eastAsia="標楷體" w:hAnsi="標楷體" w:hint="eastAsia"/>
              </w:rPr>
              <w:t>0</w:t>
            </w:r>
          </w:p>
        </w:tc>
        <w:tc>
          <w:tcPr>
            <w:tcW w:w="3337" w:type="dxa"/>
            <w:vAlign w:val="center"/>
          </w:tcPr>
          <w:p w:rsidR="00D41C3B" w:rsidRPr="00D41C3B" w:rsidRDefault="00D41C3B" w:rsidP="00D41C3B">
            <w:pPr>
              <w:spacing w:line="0" w:lineRule="atLeast"/>
              <w:jc w:val="both"/>
              <w:rPr>
                <w:rFonts w:ascii="標楷體" w:eastAsia="標楷體" w:hAnsi="標楷體"/>
              </w:rPr>
            </w:pPr>
            <w:r w:rsidRPr="00D41C3B">
              <w:rPr>
                <w:rFonts w:ascii="標楷體" w:eastAsia="標楷體" w:hAnsi="標楷體" w:hint="eastAsia"/>
              </w:rPr>
              <w:t>迷你劇場－躍動的光音-臺灣音樂映像</w:t>
            </w:r>
          </w:p>
        </w:tc>
        <w:tc>
          <w:tcPr>
            <w:tcW w:w="2504" w:type="dxa"/>
            <w:vAlign w:val="center"/>
          </w:tcPr>
          <w:p w:rsidR="00D41C3B" w:rsidRPr="00D41C3B" w:rsidRDefault="00D41C3B" w:rsidP="00D41C3B">
            <w:pPr>
              <w:spacing w:line="0" w:lineRule="atLeast"/>
              <w:jc w:val="both"/>
              <w:rPr>
                <w:rFonts w:ascii="標楷體" w:eastAsia="標楷體" w:hAnsi="標楷體"/>
              </w:rPr>
            </w:pPr>
            <w:r w:rsidRPr="00D41C3B">
              <w:rPr>
                <w:rFonts w:ascii="標楷體" w:eastAsia="標楷體" w:hAnsi="標楷體" w:hint="eastAsia"/>
              </w:rPr>
              <w:t>阿伯樂戲工場駐館演員--陳韋龍</w:t>
            </w:r>
          </w:p>
        </w:tc>
        <w:tc>
          <w:tcPr>
            <w:tcW w:w="2126" w:type="dxa"/>
            <w:vAlign w:val="center"/>
          </w:tcPr>
          <w:p w:rsidR="00D41C3B" w:rsidRPr="00D41C3B" w:rsidRDefault="00D41C3B" w:rsidP="00D41C3B">
            <w:pPr>
              <w:spacing w:line="0" w:lineRule="atLeast"/>
              <w:jc w:val="both"/>
              <w:rPr>
                <w:rFonts w:ascii="標楷體" w:eastAsia="標楷體" w:hAnsi="標楷體"/>
              </w:rPr>
            </w:pPr>
            <w:r w:rsidRPr="00D41C3B">
              <w:rPr>
                <w:rFonts w:ascii="標楷體" w:eastAsia="標楷體" w:hAnsi="標楷體" w:hint="eastAsia"/>
              </w:rPr>
              <w:t>展示教育大樓</w:t>
            </w:r>
          </w:p>
        </w:tc>
      </w:tr>
      <w:tr w:rsidR="00D41C3B" w:rsidRPr="00465B06" w:rsidTr="00415E42">
        <w:tc>
          <w:tcPr>
            <w:tcW w:w="1815" w:type="dxa"/>
            <w:vAlign w:val="center"/>
          </w:tcPr>
          <w:p w:rsidR="00D41C3B" w:rsidRPr="00D41C3B" w:rsidRDefault="00D41C3B" w:rsidP="00F24B71">
            <w:pPr>
              <w:spacing w:line="0" w:lineRule="atLeast"/>
              <w:jc w:val="both"/>
              <w:rPr>
                <w:rFonts w:ascii="標楷體" w:eastAsia="標楷體" w:hAnsi="標楷體"/>
              </w:rPr>
            </w:pPr>
            <w:r w:rsidRPr="00D41C3B">
              <w:rPr>
                <w:rFonts w:ascii="標楷體" w:eastAsia="標楷體" w:hAnsi="標楷體" w:hint="eastAsia"/>
              </w:rPr>
              <w:t>16:</w:t>
            </w:r>
            <w:r w:rsidR="008E070E">
              <w:rPr>
                <w:rFonts w:ascii="標楷體" w:eastAsia="標楷體" w:hAnsi="標楷體" w:hint="eastAsia"/>
              </w:rPr>
              <w:t>2</w:t>
            </w:r>
            <w:r w:rsidRPr="00D41C3B">
              <w:rPr>
                <w:rFonts w:ascii="標楷體" w:eastAsia="標楷體" w:hAnsi="標楷體" w:hint="eastAsia"/>
              </w:rPr>
              <w:t>0-1</w:t>
            </w:r>
            <w:r w:rsidR="00F24B71">
              <w:rPr>
                <w:rFonts w:ascii="標楷體" w:eastAsia="標楷體" w:hAnsi="標楷體" w:hint="eastAsia"/>
              </w:rPr>
              <w:t>7</w:t>
            </w:r>
            <w:r w:rsidRPr="00D41C3B">
              <w:rPr>
                <w:rFonts w:ascii="標楷體" w:eastAsia="標楷體" w:hAnsi="標楷體" w:hint="eastAsia"/>
              </w:rPr>
              <w:t>:</w:t>
            </w:r>
            <w:r w:rsidR="00F24B71">
              <w:rPr>
                <w:rFonts w:ascii="標楷體" w:eastAsia="標楷體" w:hAnsi="標楷體" w:hint="eastAsia"/>
              </w:rPr>
              <w:t>1</w:t>
            </w:r>
            <w:r w:rsidRPr="00D41C3B">
              <w:rPr>
                <w:rFonts w:ascii="標楷體" w:eastAsia="標楷體" w:hAnsi="標楷體" w:hint="eastAsia"/>
              </w:rPr>
              <w:t>0</w:t>
            </w:r>
          </w:p>
        </w:tc>
        <w:tc>
          <w:tcPr>
            <w:tcW w:w="3337" w:type="dxa"/>
            <w:vAlign w:val="center"/>
          </w:tcPr>
          <w:p w:rsidR="00D41C3B" w:rsidRPr="00D41C3B" w:rsidRDefault="00D41C3B" w:rsidP="00D41C3B">
            <w:pPr>
              <w:spacing w:line="0" w:lineRule="atLeast"/>
              <w:jc w:val="both"/>
              <w:rPr>
                <w:rFonts w:ascii="標楷體" w:eastAsia="標楷體" w:hAnsi="標楷體"/>
              </w:rPr>
            </w:pPr>
            <w:r w:rsidRPr="00D41C3B">
              <w:rPr>
                <w:rFonts w:ascii="標楷體" w:eastAsia="標楷體" w:hAnsi="標楷體" w:hint="eastAsia"/>
              </w:rPr>
              <w:t>認識臺史博教育資源</w:t>
            </w:r>
          </w:p>
        </w:tc>
        <w:tc>
          <w:tcPr>
            <w:tcW w:w="2504" w:type="dxa"/>
            <w:vAlign w:val="center"/>
          </w:tcPr>
          <w:p w:rsidR="00D41C3B" w:rsidRPr="00D41C3B" w:rsidRDefault="00D41C3B" w:rsidP="00D41C3B">
            <w:pPr>
              <w:spacing w:line="0" w:lineRule="atLeast"/>
              <w:jc w:val="both"/>
              <w:rPr>
                <w:rFonts w:ascii="標楷體" w:eastAsia="標楷體" w:hAnsi="標楷體"/>
              </w:rPr>
            </w:pPr>
            <w:r w:rsidRPr="00D41C3B">
              <w:rPr>
                <w:rFonts w:ascii="標楷體" w:eastAsia="標楷體" w:hAnsi="標楷體" w:hint="eastAsia"/>
              </w:rPr>
              <w:t>臺史博展示組</w:t>
            </w:r>
          </w:p>
          <w:p w:rsidR="00D41C3B" w:rsidRPr="00D41C3B" w:rsidRDefault="00D41C3B" w:rsidP="00D41C3B">
            <w:pPr>
              <w:spacing w:line="0" w:lineRule="atLeast"/>
              <w:jc w:val="both"/>
              <w:rPr>
                <w:rFonts w:ascii="標楷體" w:eastAsia="標楷體" w:hAnsi="標楷體"/>
              </w:rPr>
            </w:pPr>
            <w:r w:rsidRPr="00D41C3B">
              <w:rPr>
                <w:rFonts w:ascii="標楷體" w:eastAsia="標楷體" w:hAnsi="標楷體" w:hint="eastAsia"/>
              </w:rPr>
              <w:t>鄭如婷組員</w:t>
            </w:r>
          </w:p>
        </w:tc>
        <w:tc>
          <w:tcPr>
            <w:tcW w:w="2126" w:type="dxa"/>
            <w:vAlign w:val="center"/>
          </w:tcPr>
          <w:p w:rsidR="00D41C3B" w:rsidRPr="00D41C3B" w:rsidRDefault="00D41C3B" w:rsidP="00D41C3B">
            <w:pPr>
              <w:spacing w:line="0" w:lineRule="atLeast"/>
              <w:jc w:val="both"/>
              <w:rPr>
                <w:rFonts w:ascii="標楷體" w:eastAsia="標楷體" w:hAnsi="標楷體"/>
              </w:rPr>
            </w:pPr>
            <w:r w:rsidRPr="00D41C3B">
              <w:rPr>
                <w:rFonts w:ascii="標楷體" w:eastAsia="標楷體" w:hAnsi="標楷體" w:hint="eastAsia"/>
              </w:rPr>
              <w:t>展示教育大樓</w:t>
            </w:r>
          </w:p>
        </w:tc>
      </w:tr>
      <w:tr w:rsidR="00D41C3B" w:rsidRPr="00465B06" w:rsidTr="00415E42">
        <w:trPr>
          <w:trHeight w:val="566"/>
        </w:trPr>
        <w:tc>
          <w:tcPr>
            <w:tcW w:w="1815" w:type="dxa"/>
            <w:vAlign w:val="center"/>
          </w:tcPr>
          <w:p w:rsidR="00D41C3B" w:rsidRPr="00D41C3B" w:rsidRDefault="00D41C3B" w:rsidP="00F24B71">
            <w:pPr>
              <w:spacing w:line="0" w:lineRule="atLeast"/>
              <w:jc w:val="both"/>
              <w:rPr>
                <w:rFonts w:ascii="標楷體" w:eastAsia="標楷體" w:hAnsi="標楷體"/>
              </w:rPr>
            </w:pPr>
            <w:r w:rsidRPr="00D41C3B">
              <w:rPr>
                <w:rFonts w:ascii="標楷體" w:eastAsia="標楷體" w:hAnsi="標楷體" w:hint="eastAsia"/>
              </w:rPr>
              <w:t>1</w:t>
            </w:r>
            <w:r w:rsidR="00F24B71">
              <w:rPr>
                <w:rFonts w:ascii="標楷體" w:eastAsia="標楷體" w:hAnsi="標楷體" w:hint="eastAsia"/>
              </w:rPr>
              <w:t>7</w:t>
            </w:r>
            <w:r w:rsidRPr="00D41C3B">
              <w:rPr>
                <w:rFonts w:ascii="標楷體" w:eastAsia="標楷體" w:hAnsi="標楷體" w:hint="eastAsia"/>
              </w:rPr>
              <w:t>:</w:t>
            </w:r>
            <w:r w:rsidR="00F24B71">
              <w:rPr>
                <w:rFonts w:ascii="標楷體" w:eastAsia="標楷體" w:hAnsi="標楷體" w:hint="eastAsia"/>
              </w:rPr>
              <w:t>1</w:t>
            </w:r>
            <w:r w:rsidRPr="00D41C3B">
              <w:rPr>
                <w:rFonts w:ascii="標楷體" w:eastAsia="標楷體" w:hAnsi="標楷體" w:hint="eastAsia"/>
              </w:rPr>
              <w:t>0-</w:t>
            </w:r>
            <w:r w:rsidR="004575ED">
              <w:rPr>
                <w:rFonts w:ascii="標楷體" w:eastAsia="標楷體" w:hAnsi="標楷體" w:hint="eastAsia"/>
              </w:rPr>
              <w:t>17:30</w:t>
            </w:r>
          </w:p>
        </w:tc>
        <w:tc>
          <w:tcPr>
            <w:tcW w:w="3337" w:type="dxa"/>
            <w:vAlign w:val="center"/>
          </w:tcPr>
          <w:p w:rsidR="00D41C3B" w:rsidRPr="00D41C3B" w:rsidRDefault="00D41C3B" w:rsidP="00D41C3B">
            <w:pPr>
              <w:spacing w:line="0" w:lineRule="atLeast"/>
              <w:jc w:val="both"/>
              <w:rPr>
                <w:rFonts w:ascii="標楷體" w:eastAsia="標楷體" w:hAnsi="標楷體"/>
              </w:rPr>
            </w:pPr>
            <w:r w:rsidRPr="00D41C3B">
              <w:rPr>
                <w:rFonts w:ascii="標楷體" w:eastAsia="標楷體" w:hAnsi="標楷體" w:hint="eastAsia"/>
              </w:rPr>
              <w:t>綜合座談</w:t>
            </w:r>
            <w:r w:rsidR="00F24B71">
              <w:rPr>
                <w:rFonts w:ascii="標楷體" w:eastAsia="標楷體" w:hAnsi="標楷體" w:hint="eastAsia"/>
              </w:rPr>
              <w:t>、賦歸</w:t>
            </w:r>
          </w:p>
        </w:tc>
        <w:tc>
          <w:tcPr>
            <w:tcW w:w="2504" w:type="dxa"/>
            <w:vAlign w:val="center"/>
          </w:tcPr>
          <w:p w:rsidR="00D41C3B" w:rsidRPr="00D41C3B" w:rsidRDefault="00D41C3B" w:rsidP="00D41C3B">
            <w:pPr>
              <w:spacing w:line="0" w:lineRule="atLeast"/>
              <w:jc w:val="both"/>
              <w:rPr>
                <w:rFonts w:ascii="標楷體" w:eastAsia="標楷體" w:hAnsi="標楷體"/>
              </w:rPr>
            </w:pPr>
          </w:p>
        </w:tc>
        <w:tc>
          <w:tcPr>
            <w:tcW w:w="2126" w:type="dxa"/>
            <w:vAlign w:val="center"/>
          </w:tcPr>
          <w:p w:rsidR="00D41C3B" w:rsidRPr="00D41C3B" w:rsidRDefault="00D41C3B" w:rsidP="00D41C3B">
            <w:pPr>
              <w:spacing w:line="0" w:lineRule="atLeast"/>
              <w:jc w:val="both"/>
              <w:rPr>
                <w:rFonts w:ascii="標楷體" w:eastAsia="標楷體" w:hAnsi="標楷體"/>
              </w:rPr>
            </w:pPr>
            <w:r w:rsidRPr="00D41C3B">
              <w:rPr>
                <w:rFonts w:ascii="標楷體" w:eastAsia="標楷體" w:hAnsi="標楷體" w:hint="eastAsia"/>
              </w:rPr>
              <w:t>展示教育大樓</w:t>
            </w:r>
          </w:p>
        </w:tc>
      </w:tr>
    </w:tbl>
    <w:p w:rsidR="00A27391" w:rsidRDefault="00A27391" w:rsidP="00D41C3B">
      <w:pPr>
        <w:kinsoku w:val="0"/>
        <w:snapToGrid w:val="0"/>
        <w:spacing w:line="360" w:lineRule="exact"/>
        <w:jc w:val="both"/>
        <w:rPr>
          <w:rStyle w:val="apple-style-span"/>
          <w:rFonts w:ascii="time new roman" w:eastAsia="標楷體" w:hAnsi="time new roman"/>
          <w:b/>
          <w:sz w:val="28"/>
        </w:rPr>
      </w:pPr>
    </w:p>
    <w:p w:rsidR="00D41C3B" w:rsidRDefault="00D41C3B" w:rsidP="00D41C3B">
      <w:pPr>
        <w:kinsoku w:val="0"/>
        <w:snapToGrid w:val="0"/>
        <w:spacing w:line="360" w:lineRule="exact"/>
        <w:jc w:val="both"/>
        <w:rPr>
          <w:rStyle w:val="apple-style-span"/>
          <w:rFonts w:ascii="time new roman" w:eastAsia="標楷體" w:hAnsi="time new roman"/>
          <w:b/>
          <w:sz w:val="28"/>
        </w:rPr>
      </w:pPr>
      <w:r>
        <w:rPr>
          <w:rStyle w:val="apple-style-span"/>
          <w:rFonts w:ascii="time new roman" w:eastAsia="標楷體" w:hAnsi="time new roman" w:hint="eastAsia"/>
          <w:b/>
          <w:sz w:val="28"/>
        </w:rPr>
        <w:t>日期</w:t>
      </w:r>
      <w:r>
        <w:rPr>
          <w:rStyle w:val="apple-style-span"/>
          <w:rFonts w:ascii="time new roman" w:eastAsia="標楷體" w:hAnsi="time new roman" w:hint="eastAsia"/>
          <w:b/>
          <w:sz w:val="28"/>
        </w:rPr>
        <w:t>:11</w:t>
      </w:r>
      <w:r>
        <w:rPr>
          <w:rStyle w:val="apple-style-span"/>
          <w:rFonts w:ascii="time new roman" w:eastAsia="標楷體" w:hAnsi="time new roman" w:hint="eastAsia"/>
          <w:b/>
          <w:sz w:val="28"/>
        </w:rPr>
        <w:t>月</w:t>
      </w:r>
      <w:r>
        <w:rPr>
          <w:rStyle w:val="apple-style-span"/>
          <w:rFonts w:ascii="time new roman" w:eastAsia="標楷體" w:hAnsi="time new roman" w:hint="eastAsia"/>
          <w:b/>
          <w:sz w:val="28"/>
        </w:rPr>
        <w:t>2</w:t>
      </w:r>
      <w:r>
        <w:rPr>
          <w:rStyle w:val="apple-style-span"/>
          <w:rFonts w:ascii="time new roman" w:eastAsia="標楷體" w:hAnsi="time new roman" w:hint="eastAsia"/>
          <w:b/>
          <w:sz w:val="28"/>
        </w:rPr>
        <w:t>日</w:t>
      </w:r>
    </w:p>
    <w:tbl>
      <w:tblPr>
        <w:tblW w:w="10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3680"/>
        <w:gridCol w:w="2835"/>
        <w:gridCol w:w="283"/>
        <w:gridCol w:w="1390"/>
      </w:tblGrid>
      <w:tr w:rsidR="00D41C3B" w:rsidRPr="00465B06" w:rsidTr="00A02704">
        <w:trPr>
          <w:jc w:val="center"/>
        </w:trPr>
        <w:tc>
          <w:tcPr>
            <w:tcW w:w="1815" w:type="dxa"/>
          </w:tcPr>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時間</w:t>
            </w:r>
          </w:p>
        </w:tc>
        <w:tc>
          <w:tcPr>
            <w:tcW w:w="3680" w:type="dxa"/>
          </w:tcPr>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課程</w:t>
            </w:r>
          </w:p>
        </w:tc>
        <w:tc>
          <w:tcPr>
            <w:tcW w:w="2835" w:type="dxa"/>
          </w:tcPr>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講師</w:t>
            </w:r>
          </w:p>
        </w:tc>
        <w:tc>
          <w:tcPr>
            <w:tcW w:w="1673" w:type="dxa"/>
            <w:gridSpan w:val="2"/>
          </w:tcPr>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地點</w:t>
            </w:r>
          </w:p>
        </w:tc>
      </w:tr>
      <w:tr w:rsidR="00CE4C46" w:rsidRPr="00465B06" w:rsidTr="00A02704">
        <w:trPr>
          <w:trHeight w:val="388"/>
          <w:jc w:val="center"/>
        </w:trPr>
        <w:tc>
          <w:tcPr>
            <w:tcW w:w="1815" w:type="dxa"/>
          </w:tcPr>
          <w:p w:rsidR="00CE4C46" w:rsidRPr="00D41C3B" w:rsidRDefault="00CE4C46" w:rsidP="004B0B5A">
            <w:pPr>
              <w:spacing w:line="0" w:lineRule="atLeast"/>
              <w:rPr>
                <w:rFonts w:ascii="標楷體" w:eastAsia="標楷體" w:hAnsi="標楷體"/>
              </w:rPr>
            </w:pPr>
            <w:r w:rsidRPr="00D41C3B">
              <w:rPr>
                <w:rFonts w:ascii="標楷體" w:eastAsia="標楷體" w:hAnsi="標楷體" w:hint="eastAsia"/>
              </w:rPr>
              <w:t>8:30-</w:t>
            </w:r>
            <w:r>
              <w:rPr>
                <w:rFonts w:ascii="標楷體" w:eastAsia="標楷體" w:hAnsi="標楷體" w:hint="eastAsia"/>
              </w:rPr>
              <w:t>8</w:t>
            </w:r>
            <w:r w:rsidRPr="00D41C3B">
              <w:rPr>
                <w:rFonts w:ascii="標楷體" w:eastAsia="標楷體" w:hAnsi="標楷體" w:hint="eastAsia"/>
              </w:rPr>
              <w:t>:</w:t>
            </w:r>
            <w:r>
              <w:rPr>
                <w:rFonts w:ascii="標楷體" w:eastAsia="標楷體" w:hAnsi="標楷體" w:hint="eastAsia"/>
              </w:rPr>
              <w:t>5</w:t>
            </w:r>
            <w:r w:rsidRPr="00D41C3B">
              <w:rPr>
                <w:rFonts w:ascii="標楷體" w:eastAsia="標楷體" w:hAnsi="標楷體" w:hint="eastAsia"/>
              </w:rPr>
              <w:t>0</w:t>
            </w:r>
          </w:p>
        </w:tc>
        <w:tc>
          <w:tcPr>
            <w:tcW w:w="6515" w:type="dxa"/>
            <w:gridSpan w:val="2"/>
          </w:tcPr>
          <w:p w:rsidR="00CE4C46" w:rsidRPr="00D41C3B" w:rsidRDefault="00CE4C46" w:rsidP="00CE4C46">
            <w:pPr>
              <w:spacing w:line="0" w:lineRule="atLeast"/>
              <w:jc w:val="center"/>
              <w:rPr>
                <w:rFonts w:ascii="標楷體" w:eastAsia="標楷體" w:hAnsi="標楷體"/>
              </w:rPr>
            </w:pPr>
            <w:r w:rsidRPr="00D41C3B">
              <w:rPr>
                <w:rFonts w:ascii="標楷體" w:eastAsia="標楷體" w:hAnsi="標楷體" w:hint="eastAsia"/>
              </w:rPr>
              <w:t>報到</w:t>
            </w:r>
          </w:p>
        </w:tc>
        <w:tc>
          <w:tcPr>
            <w:tcW w:w="1673" w:type="dxa"/>
            <w:gridSpan w:val="2"/>
          </w:tcPr>
          <w:p w:rsidR="00CE4C46" w:rsidRPr="00D41C3B" w:rsidRDefault="00CE4C46" w:rsidP="00D41C3B">
            <w:pPr>
              <w:spacing w:line="0" w:lineRule="atLeast"/>
              <w:rPr>
                <w:rFonts w:ascii="標楷體" w:eastAsia="標楷體" w:hAnsi="標楷體"/>
              </w:rPr>
            </w:pPr>
          </w:p>
        </w:tc>
      </w:tr>
      <w:tr w:rsidR="00D41C3B" w:rsidRPr="00465B06" w:rsidTr="00A02704">
        <w:trPr>
          <w:jc w:val="center"/>
        </w:trPr>
        <w:tc>
          <w:tcPr>
            <w:tcW w:w="1815" w:type="dxa"/>
          </w:tcPr>
          <w:p w:rsidR="00D41C3B" w:rsidRPr="00D41C3B" w:rsidRDefault="004B0B5A" w:rsidP="004B0B5A">
            <w:pPr>
              <w:spacing w:line="0" w:lineRule="atLeast"/>
              <w:rPr>
                <w:rFonts w:ascii="標楷體" w:eastAsia="標楷體" w:hAnsi="標楷體"/>
              </w:rPr>
            </w:pPr>
            <w:r>
              <w:rPr>
                <w:rFonts w:ascii="標楷體" w:eastAsia="標楷體" w:hAnsi="標楷體" w:hint="eastAsia"/>
              </w:rPr>
              <w:t>8</w:t>
            </w:r>
            <w:r w:rsidR="00D41C3B" w:rsidRPr="00D41C3B">
              <w:rPr>
                <w:rFonts w:ascii="標楷體" w:eastAsia="標楷體" w:hAnsi="標楷體" w:hint="eastAsia"/>
              </w:rPr>
              <w:t>:</w:t>
            </w:r>
            <w:r>
              <w:rPr>
                <w:rFonts w:ascii="標楷體" w:eastAsia="標楷體" w:hAnsi="標楷體" w:hint="eastAsia"/>
              </w:rPr>
              <w:t>5</w:t>
            </w:r>
            <w:r w:rsidR="00D41C3B" w:rsidRPr="00D41C3B">
              <w:rPr>
                <w:rFonts w:ascii="標楷體" w:eastAsia="標楷體" w:hAnsi="標楷體" w:hint="eastAsia"/>
              </w:rPr>
              <w:t>0-9:</w:t>
            </w:r>
            <w:r>
              <w:rPr>
                <w:rFonts w:ascii="標楷體" w:eastAsia="標楷體" w:hAnsi="標楷體" w:hint="eastAsia"/>
              </w:rPr>
              <w:t>0</w:t>
            </w:r>
            <w:r w:rsidR="00D41C3B" w:rsidRPr="00D41C3B">
              <w:rPr>
                <w:rFonts w:ascii="標楷體" w:eastAsia="標楷體" w:hAnsi="標楷體" w:hint="eastAsia"/>
              </w:rPr>
              <w:t>0</w:t>
            </w:r>
          </w:p>
        </w:tc>
        <w:tc>
          <w:tcPr>
            <w:tcW w:w="3680" w:type="dxa"/>
          </w:tcPr>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開幕/長官致詞</w:t>
            </w:r>
          </w:p>
        </w:tc>
        <w:tc>
          <w:tcPr>
            <w:tcW w:w="2835" w:type="dxa"/>
          </w:tcPr>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國立臺灣歷史博物館</w:t>
            </w:r>
          </w:p>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王長華館長</w:t>
            </w:r>
          </w:p>
        </w:tc>
        <w:tc>
          <w:tcPr>
            <w:tcW w:w="1673" w:type="dxa"/>
            <w:gridSpan w:val="2"/>
          </w:tcPr>
          <w:p w:rsidR="00D41C3B" w:rsidRPr="00D41C3B" w:rsidRDefault="00D41C3B" w:rsidP="00D41C3B">
            <w:pPr>
              <w:spacing w:line="0" w:lineRule="atLeast"/>
              <w:rPr>
                <w:rFonts w:ascii="標楷體" w:eastAsia="標楷體" w:hAnsi="標楷體"/>
              </w:rPr>
            </w:pPr>
          </w:p>
        </w:tc>
      </w:tr>
      <w:tr w:rsidR="00D41C3B" w:rsidRPr="00465B06" w:rsidTr="00A02704">
        <w:trPr>
          <w:jc w:val="center"/>
        </w:trPr>
        <w:tc>
          <w:tcPr>
            <w:tcW w:w="1815" w:type="dxa"/>
          </w:tcPr>
          <w:p w:rsidR="00D41C3B" w:rsidRPr="00D41C3B" w:rsidRDefault="00D41C3B" w:rsidP="005F156D">
            <w:pPr>
              <w:spacing w:line="0" w:lineRule="atLeast"/>
              <w:rPr>
                <w:rFonts w:ascii="標楷體" w:eastAsia="標楷體" w:hAnsi="標楷體"/>
              </w:rPr>
            </w:pPr>
            <w:r w:rsidRPr="00D41C3B">
              <w:rPr>
                <w:rFonts w:ascii="標楷體" w:eastAsia="標楷體" w:hAnsi="標楷體" w:hint="eastAsia"/>
              </w:rPr>
              <w:t>9:</w:t>
            </w:r>
            <w:r w:rsidR="004B0B5A">
              <w:rPr>
                <w:rFonts w:ascii="標楷體" w:eastAsia="標楷體" w:hAnsi="標楷體" w:hint="eastAsia"/>
              </w:rPr>
              <w:t>0</w:t>
            </w:r>
            <w:r w:rsidRPr="00D41C3B">
              <w:rPr>
                <w:rFonts w:ascii="標楷體" w:eastAsia="標楷體" w:hAnsi="標楷體" w:hint="eastAsia"/>
              </w:rPr>
              <w:t>0-10:</w:t>
            </w:r>
            <w:r w:rsidR="005F156D">
              <w:rPr>
                <w:rFonts w:ascii="標楷體" w:eastAsia="標楷體" w:hAnsi="標楷體" w:hint="eastAsia"/>
              </w:rPr>
              <w:t>0</w:t>
            </w:r>
            <w:r w:rsidRPr="00D41C3B">
              <w:rPr>
                <w:rFonts w:ascii="標楷體" w:eastAsia="標楷體" w:hAnsi="標楷體" w:hint="eastAsia"/>
              </w:rPr>
              <w:t>0</w:t>
            </w:r>
          </w:p>
        </w:tc>
        <w:tc>
          <w:tcPr>
            <w:tcW w:w="3680" w:type="dxa"/>
          </w:tcPr>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博物館。表演藝術萬花筒</w:t>
            </w:r>
          </w:p>
        </w:tc>
        <w:tc>
          <w:tcPr>
            <w:tcW w:w="2835" w:type="dxa"/>
          </w:tcPr>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臺史博展示組</w:t>
            </w:r>
          </w:p>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吳佳霓助理研究員</w:t>
            </w:r>
          </w:p>
        </w:tc>
        <w:tc>
          <w:tcPr>
            <w:tcW w:w="1673" w:type="dxa"/>
            <w:gridSpan w:val="2"/>
          </w:tcPr>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階梯教室</w:t>
            </w:r>
          </w:p>
        </w:tc>
      </w:tr>
      <w:tr w:rsidR="00D41C3B" w:rsidRPr="00465B06" w:rsidTr="00A02704">
        <w:trPr>
          <w:jc w:val="center"/>
        </w:trPr>
        <w:tc>
          <w:tcPr>
            <w:tcW w:w="1815" w:type="dxa"/>
          </w:tcPr>
          <w:p w:rsidR="00D41C3B" w:rsidRPr="00D41C3B" w:rsidRDefault="00D41C3B" w:rsidP="005F156D">
            <w:pPr>
              <w:spacing w:line="0" w:lineRule="atLeast"/>
              <w:rPr>
                <w:rFonts w:ascii="標楷體" w:eastAsia="標楷體" w:hAnsi="標楷體"/>
              </w:rPr>
            </w:pPr>
            <w:r w:rsidRPr="00D41C3B">
              <w:rPr>
                <w:rFonts w:ascii="標楷體" w:eastAsia="標楷體" w:hAnsi="標楷體" w:hint="eastAsia"/>
              </w:rPr>
              <w:t>10:</w:t>
            </w:r>
            <w:r w:rsidR="005F156D">
              <w:rPr>
                <w:rFonts w:ascii="標楷體" w:eastAsia="標楷體" w:hAnsi="標楷體" w:hint="eastAsia"/>
              </w:rPr>
              <w:t>0</w:t>
            </w:r>
            <w:r w:rsidRPr="00D41C3B">
              <w:rPr>
                <w:rFonts w:ascii="標楷體" w:eastAsia="標楷體" w:hAnsi="標楷體" w:hint="eastAsia"/>
              </w:rPr>
              <w:t>0-10:</w:t>
            </w:r>
            <w:r w:rsidR="005F156D">
              <w:rPr>
                <w:rFonts w:ascii="標楷體" w:eastAsia="標楷體" w:hAnsi="標楷體" w:hint="eastAsia"/>
              </w:rPr>
              <w:t>10</w:t>
            </w:r>
          </w:p>
        </w:tc>
        <w:tc>
          <w:tcPr>
            <w:tcW w:w="8188" w:type="dxa"/>
            <w:gridSpan w:val="4"/>
          </w:tcPr>
          <w:p w:rsidR="00D41C3B" w:rsidRPr="00D41C3B" w:rsidRDefault="00D41C3B" w:rsidP="00D41C3B">
            <w:pPr>
              <w:spacing w:line="0" w:lineRule="atLeast"/>
              <w:jc w:val="center"/>
              <w:rPr>
                <w:rFonts w:ascii="標楷體" w:eastAsia="標楷體" w:hAnsi="標楷體"/>
              </w:rPr>
            </w:pPr>
            <w:r w:rsidRPr="00D41C3B">
              <w:rPr>
                <w:rFonts w:ascii="標楷體" w:eastAsia="標楷體" w:hAnsi="標楷體" w:hint="eastAsia"/>
              </w:rPr>
              <w:t>休息</w:t>
            </w:r>
          </w:p>
        </w:tc>
      </w:tr>
      <w:tr w:rsidR="00D41C3B" w:rsidRPr="00465B06" w:rsidTr="00A02704">
        <w:trPr>
          <w:trHeight w:val="733"/>
          <w:jc w:val="center"/>
        </w:trPr>
        <w:tc>
          <w:tcPr>
            <w:tcW w:w="1815" w:type="dxa"/>
            <w:vMerge w:val="restart"/>
          </w:tcPr>
          <w:p w:rsidR="00D41C3B" w:rsidRPr="00D41C3B" w:rsidRDefault="00D41C3B" w:rsidP="005F156D">
            <w:pPr>
              <w:spacing w:line="0" w:lineRule="atLeast"/>
              <w:rPr>
                <w:rFonts w:ascii="標楷體" w:eastAsia="標楷體" w:hAnsi="標楷體"/>
              </w:rPr>
            </w:pPr>
            <w:r w:rsidRPr="00D41C3B">
              <w:rPr>
                <w:rFonts w:ascii="標楷體" w:eastAsia="標楷體" w:hAnsi="標楷體" w:hint="eastAsia"/>
              </w:rPr>
              <w:t>10:</w:t>
            </w:r>
            <w:r w:rsidR="005F156D">
              <w:rPr>
                <w:rFonts w:ascii="標楷體" w:eastAsia="標楷體" w:hAnsi="標楷體" w:hint="eastAsia"/>
              </w:rPr>
              <w:t>10</w:t>
            </w:r>
            <w:r w:rsidRPr="00D41C3B">
              <w:rPr>
                <w:rFonts w:ascii="標楷體" w:eastAsia="標楷體" w:hAnsi="標楷體" w:hint="eastAsia"/>
              </w:rPr>
              <w:t>-12:</w:t>
            </w:r>
            <w:r w:rsidR="005F156D">
              <w:rPr>
                <w:rFonts w:ascii="標楷體" w:eastAsia="標楷體" w:hAnsi="標楷體" w:hint="eastAsia"/>
              </w:rPr>
              <w:t>1</w:t>
            </w:r>
            <w:r w:rsidRPr="00D41C3B">
              <w:rPr>
                <w:rFonts w:ascii="標楷體" w:eastAsia="標楷體" w:hAnsi="標楷體" w:hint="eastAsia"/>
              </w:rPr>
              <w:t>0</w:t>
            </w:r>
          </w:p>
        </w:tc>
        <w:tc>
          <w:tcPr>
            <w:tcW w:w="3680" w:type="dxa"/>
          </w:tcPr>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大時代與小劇場</w:t>
            </w:r>
          </w:p>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-常設展戲劇導覽</w:t>
            </w:r>
          </w:p>
        </w:tc>
        <w:tc>
          <w:tcPr>
            <w:tcW w:w="2835" w:type="dxa"/>
          </w:tcPr>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臺史博展示組</w:t>
            </w:r>
          </w:p>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施雨辰</w:t>
            </w:r>
          </w:p>
        </w:tc>
        <w:tc>
          <w:tcPr>
            <w:tcW w:w="1673" w:type="dxa"/>
            <w:gridSpan w:val="2"/>
            <w:vMerge w:val="restart"/>
          </w:tcPr>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展示教育大樓</w:t>
            </w:r>
          </w:p>
        </w:tc>
      </w:tr>
      <w:tr w:rsidR="00D41C3B" w:rsidRPr="00465B06" w:rsidTr="00A02704">
        <w:trPr>
          <w:trHeight w:val="465"/>
          <w:jc w:val="center"/>
        </w:trPr>
        <w:tc>
          <w:tcPr>
            <w:tcW w:w="1815" w:type="dxa"/>
            <w:vMerge/>
          </w:tcPr>
          <w:p w:rsidR="00D41C3B" w:rsidRPr="00D41C3B" w:rsidRDefault="00D41C3B" w:rsidP="00D41C3B">
            <w:pPr>
              <w:spacing w:line="0" w:lineRule="atLeast"/>
              <w:rPr>
                <w:rFonts w:ascii="標楷體" w:eastAsia="標楷體" w:hAnsi="標楷體"/>
              </w:rPr>
            </w:pPr>
          </w:p>
        </w:tc>
        <w:tc>
          <w:tcPr>
            <w:tcW w:w="3680" w:type="dxa"/>
          </w:tcPr>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叫賣臺灣味-雜戲攤戲劇活動</w:t>
            </w:r>
          </w:p>
        </w:tc>
        <w:tc>
          <w:tcPr>
            <w:tcW w:w="2835" w:type="dxa"/>
          </w:tcPr>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臺史博展示組</w:t>
            </w:r>
          </w:p>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蕭軒竹</w:t>
            </w:r>
          </w:p>
        </w:tc>
        <w:tc>
          <w:tcPr>
            <w:tcW w:w="1673" w:type="dxa"/>
            <w:gridSpan w:val="2"/>
            <w:vMerge/>
          </w:tcPr>
          <w:p w:rsidR="00D41C3B" w:rsidRPr="00D41C3B" w:rsidRDefault="00D41C3B" w:rsidP="00D41C3B">
            <w:pPr>
              <w:spacing w:line="0" w:lineRule="atLeast"/>
              <w:rPr>
                <w:rFonts w:ascii="標楷體" w:eastAsia="標楷體" w:hAnsi="標楷體"/>
              </w:rPr>
            </w:pPr>
          </w:p>
        </w:tc>
      </w:tr>
      <w:tr w:rsidR="00D41C3B" w:rsidRPr="00465B06" w:rsidTr="00A02704">
        <w:trPr>
          <w:jc w:val="center"/>
        </w:trPr>
        <w:tc>
          <w:tcPr>
            <w:tcW w:w="1815" w:type="dxa"/>
          </w:tcPr>
          <w:p w:rsidR="00D41C3B" w:rsidRPr="00D41C3B" w:rsidRDefault="00D41C3B" w:rsidP="005F156D">
            <w:pPr>
              <w:spacing w:line="0" w:lineRule="atLeast"/>
              <w:rPr>
                <w:rFonts w:ascii="標楷體" w:eastAsia="標楷體" w:hAnsi="標楷體"/>
              </w:rPr>
            </w:pPr>
            <w:r w:rsidRPr="00D41C3B">
              <w:rPr>
                <w:rFonts w:ascii="標楷體" w:eastAsia="標楷體" w:hAnsi="標楷體" w:hint="eastAsia"/>
              </w:rPr>
              <w:t>12:</w:t>
            </w:r>
            <w:r w:rsidR="005F156D">
              <w:rPr>
                <w:rFonts w:ascii="標楷體" w:eastAsia="標楷體" w:hAnsi="標楷體" w:hint="eastAsia"/>
              </w:rPr>
              <w:t>1</w:t>
            </w:r>
            <w:r w:rsidRPr="00D41C3B">
              <w:rPr>
                <w:rFonts w:ascii="標楷體" w:eastAsia="標楷體" w:hAnsi="標楷體" w:hint="eastAsia"/>
              </w:rPr>
              <w:t>0-13:20</w:t>
            </w:r>
          </w:p>
        </w:tc>
        <w:tc>
          <w:tcPr>
            <w:tcW w:w="6515" w:type="dxa"/>
            <w:gridSpan w:val="2"/>
          </w:tcPr>
          <w:p w:rsidR="00D41C3B" w:rsidRPr="00D41C3B" w:rsidRDefault="00D41C3B" w:rsidP="00D41C3B">
            <w:pPr>
              <w:spacing w:line="0" w:lineRule="atLeast"/>
              <w:jc w:val="center"/>
              <w:rPr>
                <w:rFonts w:ascii="標楷體" w:eastAsia="標楷體" w:hAnsi="標楷體"/>
              </w:rPr>
            </w:pPr>
            <w:r w:rsidRPr="00D41C3B">
              <w:rPr>
                <w:rFonts w:ascii="標楷體" w:eastAsia="標楷體" w:hAnsi="標楷體" w:hint="eastAsia"/>
              </w:rPr>
              <w:t>午餐+休息</w:t>
            </w:r>
          </w:p>
        </w:tc>
        <w:tc>
          <w:tcPr>
            <w:tcW w:w="1673" w:type="dxa"/>
            <w:gridSpan w:val="2"/>
          </w:tcPr>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湖畔教室</w:t>
            </w:r>
          </w:p>
        </w:tc>
      </w:tr>
      <w:tr w:rsidR="00D41C3B" w:rsidRPr="00465B06" w:rsidTr="00A02704">
        <w:trPr>
          <w:jc w:val="center"/>
        </w:trPr>
        <w:tc>
          <w:tcPr>
            <w:tcW w:w="1815" w:type="dxa"/>
          </w:tcPr>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13:20-15:20</w:t>
            </w:r>
          </w:p>
        </w:tc>
        <w:tc>
          <w:tcPr>
            <w:tcW w:w="3680" w:type="dxa"/>
          </w:tcPr>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從歷史文學與博物館文物漫談日籍舞蹈家-李惠美女士的戲劇創作</w:t>
            </w:r>
          </w:p>
        </w:tc>
        <w:tc>
          <w:tcPr>
            <w:tcW w:w="2835" w:type="dxa"/>
          </w:tcPr>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台南應用科技大學舞蹈系講師-董淑貞</w:t>
            </w:r>
          </w:p>
        </w:tc>
        <w:tc>
          <w:tcPr>
            <w:tcW w:w="1673" w:type="dxa"/>
            <w:gridSpan w:val="2"/>
          </w:tcPr>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階梯教室</w:t>
            </w:r>
          </w:p>
        </w:tc>
      </w:tr>
      <w:tr w:rsidR="00D41C3B" w:rsidRPr="00465B06" w:rsidTr="00A02704">
        <w:trPr>
          <w:jc w:val="center"/>
        </w:trPr>
        <w:tc>
          <w:tcPr>
            <w:tcW w:w="1815" w:type="dxa"/>
          </w:tcPr>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15:20-15:30</w:t>
            </w:r>
          </w:p>
        </w:tc>
        <w:tc>
          <w:tcPr>
            <w:tcW w:w="8188" w:type="dxa"/>
            <w:gridSpan w:val="4"/>
          </w:tcPr>
          <w:p w:rsidR="00D41C3B" w:rsidRPr="00D41C3B" w:rsidRDefault="00D41C3B" w:rsidP="00D41C3B">
            <w:pPr>
              <w:spacing w:line="0" w:lineRule="atLeast"/>
              <w:jc w:val="center"/>
              <w:rPr>
                <w:rFonts w:ascii="標楷體" w:eastAsia="標楷體" w:hAnsi="標楷體"/>
              </w:rPr>
            </w:pPr>
            <w:r w:rsidRPr="00D41C3B">
              <w:rPr>
                <w:rFonts w:ascii="標楷體" w:eastAsia="標楷體" w:hAnsi="標楷體" w:hint="eastAsia"/>
              </w:rPr>
              <w:t>休息</w:t>
            </w:r>
          </w:p>
        </w:tc>
      </w:tr>
      <w:tr w:rsidR="00D41C3B" w:rsidRPr="00465B06" w:rsidTr="00A02704">
        <w:trPr>
          <w:jc w:val="center"/>
        </w:trPr>
        <w:tc>
          <w:tcPr>
            <w:tcW w:w="1815" w:type="dxa"/>
          </w:tcPr>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15:30-16:30</w:t>
            </w:r>
          </w:p>
        </w:tc>
        <w:tc>
          <w:tcPr>
            <w:tcW w:w="3680" w:type="dxa"/>
          </w:tcPr>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兒童歷史戲劇教育</w:t>
            </w:r>
          </w:p>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迷你劇場－小小阿福勇闖黑水溝</w:t>
            </w:r>
          </w:p>
        </w:tc>
        <w:tc>
          <w:tcPr>
            <w:tcW w:w="3118" w:type="dxa"/>
            <w:gridSpan w:val="2"/>
          </w:tcPr>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阿伯樂戲工場駐館演員--陳韋龍</w:t>
            </w:r>
          </w:p>
        </w:tc>
        <w:tc>
          <w:tcPr>
            <w:tcW w:w="1390" w:type="dxa"/>
          </w:tcPr>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展示教育大樓</w:t>
            </w:r>
          </w:p>
        </w:tc>
      </w:tr>
      <w:tr w:rsidR="00D41C3B" w:rsidRPr="00465B06" w:rsidTr="00A02704">
        <w:trPr>
          <w:trHeight w:val="448"/>
          <w:jc w:val="center"/>
        </w:trPr>
        <w:tc>
          <w:tcPr>
            <w:tcW w:w="1815" w:type="dxa"/>
          </w:tcPr>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16:30-17:00</w:t>
            </w:r>
          </w:p>
        </w:tc>
        <w:tc>
          <w:tcPr>
            <w:tcW w:w="3680" w:type="dxa"/>
          </w:tcPr>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綜合座談</w:t>
            </w:r>
          </w:p>
        </w:tc>
        <w:tc>
          <w:tcPr>
            <w:tcW w:w="3118" w:type="dxa"/>
            <w:gridSpan w:val="2"/>
          </w:tcPr>
          <w:p w:rsidR="00D41C3B" w:rsidRPr="00D41C3B" w:rsidRDefault="00D41C3B" w:rsidP="00D41C3B">
            <w:pPr>
              <w:spacing w:line="0" w:lineRule="atLeast"/>
              <w:rPr>
                <w:rFonts w:ascii="標楷體" w:eastAsia="標楷體" w:hAnsi="標楷體"/>
              </w:rPr>
            </w:pPr>
          </w:p>
        </w:tc>
        <w:tc>
          <w:tcPr>
            <w:tcW w:w="1390" w:type="dxa"/>
          </w:tcPr>
          <w:p w:rsidR="00D41C3B" w:rsidRPr="00D41C3B" w:rsidRDefault="00D41C3B" w:rsidP="00D41C3B">
            <w:pPr>
              <w:spacing w:line="0" w:lineRule="atLeast"/>
              <w:rPr>
                <w:rFonts w:ascii="標楷體" w:eastAsia="標楷體" w:hAnsi="標楷體"/>
              </w:rPr>
            </w:pPr>
            <w:r w:rsidRPr="00D41C3B">
              <w:rPr>
                <w:rFonts w:ascii="標楷體" w:eastAsia="標楷體" w:hAnsi="標楷體" w:hint="eastAsia"/>
              </w:rPr>
              <w:t>展示教育大樓</w:t>
            </w:r>
          </w:p>
        </w:tc>
      </w:tr>
    </w:tbl>
    <w:p w:rsidR="00D41C3B" w:rsidRDefault="00D41C3B" w:rsidP="00D41C3B"/>
    <w:sectPr w:rsidR="00D41C3B" w:rsidSect="004A583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F2C" w:rsidRDefault="00AF0F2C" w:rsidP="00FF287E">
      <w:r>
        <w:separator/>
      </w:r>
    </w:p>
  </w:endnote>
  <w:endnote w:type="continuationSeparator" w:id="0">
    <w:p w:rsidR="00AF0F2C" w:rsidRDefault="00AF0F2C" w:rsidP="00FF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time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F2C" w:rsidRDefault="00AF0F2C" w:rsidP="00FF287E">
      <w:r>
        <w:separator/>
      </w:r>
    </w:p>
  </w:footnote>
  <w:footnote w:type="continuationSeparator" w:id="0">
    <w:p w:rsidR="00AF0F2C" w:rsidRDefault="00AF0F2C" w:rsidP="00FF28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7C5DE9"/>
    <w:multiLevelType w:val="hybridMultilevel"/>
    <w:tmpl w:val="360A96CE"/>
    <w:lvl w:ilvl="0" w:tplc="EAF0A94C">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830"/>
    <w:rsid w:val="00031ECA"/>
    <w:rsid w:val="000B1D52"/>
    <w:rsid w:val="000E5834"/>
    <w:rsid w:val="00161EBE"/>
    <w:rsid w:val="001811DE"/>
    <w:rsid w:val="00197E38"/>
    <w:rsid w:val="001B11BC"/>
    <w:rsid w:val="001C4983"/>
    <w:rsid w:val="001D66EA"/>
    <w:rsid w:val="00234E34"/>
    <w:rsid w:val="00280319"/>
    <w:rsid w:val="002C27A3"/>
    <w:rsid w:val="00311F62"/>
    <w:rsid w:val="003246E1"/>
    <w:rsid w:val="0033391D"/>
    <w:rsid w:val="00376270"/>
    <w:rsid w:val="00447525"/>
    <w:rsid w:val="004575ED"/>
    <w:rsid w:val="004A5830"/>
    <w:rsid w:val="004B0B5A"/>
    <w:rsid w:val="004B61B9"/>
    <w:rsid w:val="0052617C"/>
    <w:rsid w:val="005476B1"/>
    <w:rsid w:val="00596B58"/>
    <w:rsid w:val="005A16C1"/>
    <w:rsid w:val="005F156D"/>
    <w:rsid w:val="006617B4"/>
    <w:rsid w:val="00673818"/>
    <w:rsid w:val="006846DE"/>
    <w:rsid w:val="0068543D"/>
    <w:rsid w:val="007000FD"/>
    <w:rsid w:val="00757818"/>
    <w:rsid w:val="00792F85"/>
    <w:rsid w:val="007B17F1"/>
    <w:rsid w:val="00803056"/>
    <w:rsid w:val="008747F2"/>
    <w:rsid w:val="008B76AA"/>
    <w:rsid w:val="008E070E"/>
    <w:rsid w:val="008F2DBD"/>
    <w:rsid w:val="00927A44"/>
    <w:rsid w:val="00935A0E"/>
    <w:rsid w:val="009B660F"/>
    <w:rsid w:val="00A02704"/>
    <w:rsid w:val="00A27391"/>
    <w:rsid w:val="00A9120C"/>
    <w:rsid w:val="00AC6021"/>
    <w:rsid w:val="00AF0F2C"/>
    <w:rsid w:val="00B31E9E"/>
    <w:rsid w:val="00B41597"/>
    <w:rsid w:val="00B46DB7"/>
    <w:rsid w:val="00BE58EB"/>
    <w:rsid w:val="00C508F6"/>
    <w:rsid w:val="00C74A5B"/>
    <w:rsid w:val="00CE4C46"/>
    <w:rsid w:val="00CF3DA7"/>
    <w:rsid w:val="00D36659"/>
    <w:rsid w:val="00D41C3B"/>
    <w:rsid w:val="00D43080"/>
    <w:rsid w:val="00DD63AE"/>
    <w:rsid w:val="00E3111F"/>
    <w:rsid w:val="00E637EB"/>
    <w:rsid w:val="00E9178A"/>
    <w:rsid w:val="00EB0C67"/>
    <w:rsid w:val="00EC16C7"/>
    <w:rsid w:val="00EF48D2"/>
    <w:rsid w:val="00F24B71"/>
    <w:rsid w:val="00F62EF9"/>
    <w:rsid w:val="00F76C31"/>
    <w:rsid w:val="00FB67E8"/>
    <w:rsid w:val="00FF287E"/>
    <w:rsid w:val="00FF40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830"/>
    <w:pPr>
      <w:widowControl w:val="0"/>
    </w:pPr>
    <w:rPr>
      <w:rFonts w:ascii="Times New Roman" w:eastAsia="新細明體" w:hAnsi="Times New Roman" w:cs="Times New Roman"/>
      <w:szCs w:val="24"/>
    </w:rPr>
  </w:style>
  <w:style w:type="paragraph" w:styleId="1">
    <w:name w:val="heading 1"/>
    <w:basedOn w:val="a"/>
    <w:next w:val="a"/>
    <w:link w:val="10"/>
    <w:qFormat/>
    <w:rsid w:val="004A5830"/>
    <w:pPr>
      <w:autoSpaceDE w:val="0"/>
      <w:autoSpaceDN w:val="0"/>
      <w:adjustRightInd w:val="0"/>
      <w:outlineLvl w:val="0"/>
    </w:pPr>
    <w:rPr>
      <w:kern w:val="0"/>
      <w:sz w:val="43"/>
      <w:szCs w:val="43"/>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4A5830"/>
    <w:rPr>
      <w:rFonts w:ascii="Times New Roman" w:eastAsia="新細明體" w:hAnsi="Times New Roman" w:cs="Times New Roman"/>
      <w:kern w:val="0"/>
      <w:sz w:val="43"/>
      <w:szCs w:val="43"/>
      <w:lang w:val="zh-TW"/>
    </w:rPr>
  </w:style>
  <w:style w:type="character" w:customStyle="1" w:styleId="apple-style-span">
    <w:name w:val="apple-style-span"/>
    <w:rsid w:val="004A5830"/>
  </w:style>
  <w:style w:type="paragraph" w:styleId="a3">
    <w:name w:val="header"/>
    <w:basedOn w:val="a"/>
    <w:link w:val="a4"/>
    <w:uiPriority w:val="99"/>
    <w:semiHidden/>
    <w:unhideWhenUsed/>
    <w:rsid w:val="00FF287E"/>
    <w:pPr>
      <w:tabs>
        <w:tab w:val="center" w:pos="4153"/>
        <w:tab w:val="right" w:pos="8306"/>
      </w:tabs>
      <w:snapToGrid w:val="0"/>
    </w:pPr>
    <w:rPr>
      <w:sz w:val="20"/>
      <w:szCs w:val="20"/>
    </w:rPr>
  </w:style>
  <w:style w:type="character" w:customStyle="1" w:styleId="a4">
    <w:name w:val="頁首 字元"/>
    <w:basedOn w:val="a0"/>
    <w:link w:val="a3"/>
    <w:uiPriority w:val="99"/>
    <w:semiHidden/>
    <w:rsid w:val="00FF287E"/>
    <w:rPr>
      <w:rFonts w:ascii="Times New Roman" w:eastAsia="新細明體" w:hAnsi="Times New Roman" w:cs="Times New Roman"/>
      <w:sz w:val="20"/>
      <w:szCs w:val="20"/>
    </w:rPr>
  </w:style>
  <w:style w:type="paragraph" w:styleId="a5">
    <w:name w:val="footer"/>
    <w:basedOn w:val="a"/>
    <w:link w:val="a6"/>
    <w:uiPriority w:val="99"/>
    <w:semiHidden/>
    <w:unhideWhenUsed/>
    <w:rsid w:val="00FF287E"/>
    <w:pPr>
      <w:tabs>
        <w:tab w:val="center" w:pos="4153"/>
        <w:tab w:val="right" w:pos="8306"/>
      </w:tabs>
      <w:snapToGrid w:val="0"/>
    </w:pPr>
    <w:rPr>
      <w:sz w:val="20"/>
      <w:szCs w:val="20"/>
    </w:rPr>
  </w:style>
  <w:style w:type="character" w:customStyle="1" w:styleId="a6">
    <w:name w:val="頁尾 字元"/>
    <w:basedOn w:val="a0"/>
    <w:link w:val="a5"/>
    <w:uiPriority w:val="99"/>
    <w:semiHidden/>
    <w:rsid w:val="00FF287E"/>
    <w:rPr>
      <w:rFonts w:ascii="Times New Roman" w:eastAsia="新細明體" w:hAnsi="Times New Roman" w:cs="Times New Roman"/>
      <w:sz w:val="20"/>
      <w:szCs w:val="20"/>
    </w:rPr>
  </w:style>
  <w:style w:type="paragraph" w:styleId="a7">
    <w:name w:val="List Paragraph"/>
    <w:basedOn w:val="a"/>
    <w:uiPriority w:val="34"/>
    <w:qFormat/>
    <w:rsid w:val="00D41C3B"/>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830"/>
    <w:pPr>
      <w:widowControl w:val="0"/>
    </w:pPr>
    <w:rPr>
      <w:rFonts w:ascii="Times New Roman" w:eastAsia="新細明體" w:hAnsi="Times New Roman" w:cs="Times New Roman"/>
      <w:szCs w:val="24"/>
    </w:rPr>
  </w:style>
  <w:style w:type="paragraph" w:styleId="1">
    <w:name w:val="heading 1"/>
    <w:basedOn w:val="a"/>
    <w:next w:val="a"/>
    <w:link w:val="10"/>
    <w:qFormat/>
    <w:rsid w:val="004A5830"/>
    <w:pPr>
      <w:autoSpaceDE w:val="0"/>
      <w:autoSpaceDN w:val="0"/>
      <w:adjustRightInd w:val="0"/>
      <w:outlineLvl w:val="0"/>
    </w:pPr>
    <w:rPr>
      <w:kern w:val="0"/>
      <w:sz w:val="43"/>
      <w:szCs w:val="43"/>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4A5830"/>
    <w:rPr>
      <w:rFonts w:ascii="Times New Roman" w:eastAsia="新細明體" w:hAnsi="Times New Roman" w:cs="Times New Roman"/>
      <w:kern w:val="0"/>
      <w:sz w:val="43"/>
      <w:szCs w:val="43"/>
      <w:lang w:val="zh-TW"/>
    </w:rPr>
  </w:style>
  <w:style w:type="character" w:customStyle="1" w:styleId="apple-style-span">
    <w:name w:val="apple-style-span"/>
    <w:rsid w:val="004A5830"/>
  </w:style>
  <w:style w:type="paragraph" w:styleId="a3">
    <w:name w:val="header"/>
    <w:basedOn w:val="a"/>
    <w:link w:val="a4"/>
    <w:uiPriority w:val="99"/>
    <w:semiHidden/>
    <w:unhideWhenUsed/>
    <w:rsid w:val="00FF287E"/>
    <w:pPr>
      <w:tabs>
        <w:tab w:val="center" w:pos="4153"/>
        <w:tab w:val="right" w:pos="8306"/>
      </w:tabs>
      <w:snapToGrid w:val="0"/>
    </w:pPr>
    <w:rPr>
      <w:sz w:val="20"/>
      <w:szCs w:val="20"/>
    </w:rPr>
  </w:style>
  <w:style w:type="character" w:customStyle="1" w:styleId="a4">
    <w:name w:val="頁首 字元"/>
    <w:basedOn w:val="a0"/>
    <w:link w:val="a3"/>
    <w:uiPriority w:val="99"/>
    <w:semiHidden/>
    <w:rsid w:val="00FF287E"/>
    <w:rPr>
      <w:rFonts w:ascii="Times New Roman" w:eastAsia="新細明體" w:hAnsi="Times New Roman" w:cs="Times New Roman"/>
      <w:sz w:val="20"/>
      <w:szCs w:val="20"/>
    </w:rPr>
  </w:style>
  <w:style w:type="paragraph" w:styleId="a5">
    <w:name w:val="footer"/>
    <w:basedOn w:val="a"/>
    <w:link w:val="a6"/>
    <w:uiPriority w:val="99"/>
    <w:semiHidden/>
    <w:unhideWhenUsed/>
    <w:rsid w:val="00FF287E"/>
    <w:pPr>
      <w:tabs>
        <w:tab w:val="center" w:pos="4153"/>
        <w:tab w:val="right" w:pos="8306"/>
      </w:tabs>
      <w:snapToGrid w:val="0"/>
    </w:pPr>
    <w:rPr>
      <w:sz w:val="20"/>
      <w:szCs w:val="20"/>
    </w:rPr>
  </w:style>
  <w:style w:type="character" w:customStyle="1" w:styleId="a6">
    <w:name w:val="頁尾 字元"/>
    <w:basedOn w:val="a0"/>
    <w:link w:val="a5"/>
    <w:uiPriority w:val="99"/>
    <w:semiHidden/>
    <w:rsid w:val="00FF287E"/>
    <w:rPr>
      <w:rFonts w:ascii="Times New Roman" w:eastAsia="新細明體" w:hAnsi="Times New Roman" w:cs="Times New Roman"/>
      <w:sz w:val="20"/>
      <w:szCs w:val="20"/>
    </w:rPr>
  </w:style>
  <w:style w:type="paragraph" w:styleId="a7">
    <w:name w:val="List Paragraph"/>
    <w:basedOn w:val="a"/>
    <w:uiPriority w:val="34"/>
    <w:qFormat/>
    <w:rsid w:val="00D41C3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2</cp:revision>
  <cp:lastPrinted>2017-08-28T09:36:00Z</cp:lastPrinted>
  <dcterms:created xsi:type="dcterms:W3CDTF">2017-10-20T07:58:00Z</dcterms:created>
  <dcterms:modified xsi:type="dcterms:W3CDTF">2017-10-20T07:58:00Z</dcterms:modified>
</cp:coreProperties>
</file>