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04A02" w14:textId="77777777" w:rsidR="0079170C" w:rsidRDefault="00000000">
      <w:pPr>
        <w:spacing w:line="0" w:lineRule="atLeast"/>
        <w:jc w:val="center"/>
        <w:outlineLvl w:val="0"/>
      </w:pPr>
      <w:r>
        <w:rPr>
          <w:rFonts w:ascii="王漢宗超明體繁" w:eastAsia="王漢宗超明體繁" w:hAnsi="王漢宗超明體繁"/>
          <w:color w:val="000000"/>
          <w:sz w:val="48"/>
          <w:szCs w:val="44"/>
        </w:rPr>
        <w:t>高雄市大仁國中115學年度第一學期</w:t>
      </w:r>
    </w:p>
    <w:p w14:paraId="4D73F9CE" w14:textId="77777777" w:rsidR="0079170C" w:rsidRDefault="00000000">
      <w:pPr>
        <w:spacing w:line="0" w:lineRule="atLeast"/>
        <w:jc w:val="center"/>
        <w:outlineLvl w:val="0"/>
        <w:rPr>
          <w:rFonts w:ascii="王漢宗超明體繁" w:eastAsia="王漢宗超明體繁" w:hAnsi="王漢宗超明體繁"/>
          <w:color w:val="000000"/>
          <w:sz w:val="48"/>
          <w:szCs w:val="44"/>
        </w:rPr>
      </w:pPr>
      <w:r>
        <w:rPr>
          <w:rFonts w:ascii="王漢宗超明體繁" w:eastAsia="王漢宗超明體繁" w:hAnsi="王漢宗超明體繁"/>
          <w:color w:val="000000"/>
          <w:sz w:val="48"/>
          <w:szCs w:val="44"/>
        </w:rPr>
        <w:t>教育優先區-</w:t>
      </w:r>
      <w:proofErr w:type="gramStart"/>
      <w:r>
        <w:rPr>
          <w:rFonts w:ascii="王漢宗超明體繁" w:eastAsia="王漢宗超明體繁" w:hAnsi="王漢宗超明體繁"/>
          <w:color w:val="000000"/>
          <w:sz w:val="48"/>
          <w:szCs w:val="44"/>
        </w:rPr>
        <w:t>親職暨生涯</w:t>
      </w:r>
      <w:proofErr w:type="gramEnd"/>
      <w:r>
        <w:rPr>
          <w:rFonts w:ascii="王漢宗超明體繁" w:eastAsia="王漢宗超明體繁" w:hAnsi="王漢宗超明體繁"/>
          <w:color w:val="000000"/>
          <w:sz w:val="48"/>
          <w:szCs w:val="44"/>
        </w:rPr>
        <w:t>發展教育講座</w:t>
      </w:r>
    </w:p>
    <w:p w14:paraId="75432DD2" w14:textId="77777777" w:rsidR="0079170C" w:rsidRDefault="00000000">
      <w:pPr>
        <w:widowControl/>
        <w:shd w:val="clear" w:color="auto" w:fill="FFFFFF"/>
      </w:pPr>
      <w:r>
        <w:rPr>
          <w:rFonts w:ascii="標楷體" w:eastAsia="標楷體" w:hAnsi="標楷體"/>
          <w:b/>
          <w:sz w:val="44"/>
          <w:szCs w:val="44"/>
        </w:rPr>
        <w:t>講題：</w:t>
      </w:r>
      <w:r>
        <w:rPr>
          <w:rFonts w:ascii="標楷體" w:eastAsia="標楷體" w:hAnsi="標楷體"/>
          <w:b/>
          <w:sz w:val="36"/>
          <w:szCs w:val="36"/>
        </w:rPr>
        <w:t>愛孩子也要懂策略：從神經心理學陪您聊聊網路正向教養</w:t>
      </w:r>
    </w:p>
    <w:p w14:paraId="2D41D743" w14:textId="77777777" w:rsidR="0079170C" w:rsidRDefault="00000000">
      <w:pPr>
        <w:widowControl/>
        <w:shd w:val="clear" w:color="auto" w:fill="FFFFFF"/>
      </w:pPr>
      <w:r>
        <w:rPr>
          <w:rFonts w:ascii="標楷體" w:eastAsia="標楷體" w:hAnsi="標楷體"/>
          <w:b/>
          <w:sz w:val="44"/>
          <w:szCs w:val="44"/>
        </w:rPr>
        <w:t>主講人：簡瑩儀</w:t>
      </w:r>
      <w:r>
        <w:rPr>
          <w:rFonts w:ascii="標楷體" w:eastAsia="標楷體" w:hAnsi="標楷體"/>
          <w:b/>
          <w:sz w:val="36"/>
          <w:szCs w:val="36"/>
        </w:rPr>
        <w:t xml:space="preserve">(凱旋醫院心身健康管理中心諮商心理師) </w:t>
      </w:r>
    </w:p>
    <w:p w14:paraId="51EBF67D" w14:textId="77777777" w:rsidR="0079170C" w:rsidRDefault="00000000">
      <w:pPr>
        <w:spacing w:line="600" w:lineRule="exact"/>
        <w:jc w:val="center"/>
        <w:rPr>
          <w:rFonts w:ascii="華康鋼筆體W2(P)" w:eastAsia="華康鋼筆體W2(P)" w:hAnsi="華康鋼筆體W2(P)"/>
          <w:b/>
          <w:color w:val="7030A0"/>
          <w:sz w:val="40"/>
          <w:szCs w:val="32"/>
        </w:rPr>
      </w:pPr>
      <w:r>
        <w:rPr>
          <w:rFonts w:ascii="華康鋼筆體W2(P)" w:eastAsia="華康鋼筆體W2(P)" w:hAnsi="華康鋼筆體W2(P)"/>
          <w:b/>
          <w:color w:val="7030A0"/>
          <w:sz w:val="40"/>
          <w:szCs w:val="32"/>
        </w:rPr>
        <w:t>～特別的講座，獻給特別關心孩子的您～</w:t>
      </w:r>
    </w:p>
    <w:p w14:paraId="645BE862" w14:textId="77777777" w:rsidR="0079170C" w:rsidRDefault="00000000">
      <w:pPr>
        <w:widowControl/>
        <w:shd w:val="clear" w:color="auto" w:fill="FFFFFF"/>
        <w:spacing w:line="400" w:lineRule="exact"/>
        <w:jc w:val="both"/>
      </w:pPr>
      <w:r>
        <w:rPr>
          <w:rFonts w:ascii="標楷體" w:eastAsia="標楷體" w:hAnsi="標楷體"/>
          <w:b/>
          <w:color w:val="2E2E2E"/>
          <w:sz w:val="28"/>
          <w:szCs w:val="28"/>
          <w:shd w:val="clear" w:color="auto" w:fill="FFFFFF"/>
        </w:rPr>
        <w:t xml:space="preserve"> </w:t>
      </w:r>
      <w:r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  <w:t xml:space="preserve">   在數位時代，孩子沉迷網路的背後，往往不只是缺乏自制力，而是大腦發展與心理需求共同作用的結果。本次講座將陪伴您從神經心理學的角度，重新理解孩子的行為與需求，看見網路如何影響孩子的大腦，以及家長如何成為孩子成長路上的溫暖陪伴者。</w:t>
      </w:r>
    </w:p>
    <w:p w14:paraId="34EEE2AD" w14:textId="77777777" w:rsidR="0079170C" w:rsidRDefault="0000000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</w:pPr>
      <w:r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  <w:t>透過本次演講，您將了解：</w:t>
      </w:r>
    </w:p>
    <w:p w14:paraId="4B7ACFFA" w14:textId="77777777" w:rsidR="0079170C" w:rsidRDefault="0000000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</w:pPr>
      <w:r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  <w:t>1.數位世代孩子的發展特色與網路使用需求。</w:t>
      </w:r>
    </w:p>
    <w:p w14:paraId="41898E73" w14:textId="77777777" w:rsidR="0079170C" w:rsidRDefault="0000000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</w:pPr>
      <w:r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  <w:t>2.神經心理學如何幫助理解孩子的行為與情緒。</w:t>
      </w:r>
    </w:p>
    <w:p w14:paraId="552AA971" w14:textId="77777777" w:rsidR="0079170C" w:rsidRDefault="0000000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</w:pPr>
      <w:r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  <w:t>3.如何透過正向教養，培養孩子的自我肯定、挫折容忍、情緒調節與自主能力。</w:t>
      </w:r>
    </w:p>
    <w:p w14:paraId="60B341D2" w14:textId="77777777" w:rsidR="0079170C" w:rsidRDefault="00000000">
      <w:pPr>
        <w:widowControl/>
        <w:shd w:val="clear" w:color="auto" w:fill="FFFFFF"/>
        <w:spacing w:line="400" w:lineRule="exact"/>
        <w:jc w:val="both"/>
      </w:pPr>
      <w:r>
        <w:rPr>
          <w:rFonts w:ascii="標楷體" w:eastAsia="標楷體" w:hAnsi="標楷體"/>
          <w:b/>
          <w:bCs/>
          <w:color w:val="2E2E2E"/>
          <w:sz w:val="30"/>
          <w:szCs w:val="30"/>
          <w:shd w:val="clear" w:color="auto" w:fill="FFFFFF"/>
        </w:rPr>
        <w:t>4.建立健康的網路使用習慣，增進親子理解與信任。</w:t>
      </w:r>
    </w:p>
    <w:p w14:paraId="57F0F319" w14:textId="77777777" w:rsidR="0079170C" w:rsidRDefault="00000000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</w:pPr>
      <w:r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  <w:t xml:space="preserve">    期待陪伴您從理解孩子的大腦開始，看見孩子真正的需要，在日常互動中陪伴孩子健康成長，也讓親子關係多一份理解、多一份信任。</w:t>
      </w:r>
    </w:p>
    <w:p w14:paraId="51AAEFCE" w14:textId="77777777" w:rsidR="0079170C" w:rsidRDefault="00000000">
      <w:pPr>
        <w:widowControl/>
        <w:shd w:val="clear" w:color="auto" w:fill="FFFFFF"/>
        <w:spacing w:line="400" w:lineRule="exact"/>
        <w:jc w:val="both"/>
      </w:pPr>
      <w:hyperlink r:id="rId6" w:history="1">
        <w:r>
          <w:rPr>
            <w:rFonts w:ascii="標楷體" w:eastAsia="標楷體" w:hAnsi="標楷體"/>
            <w:b/>
            <w:color w:val="2E2E2E"/>
            <w:sz w:val="30"/>
            <w:szCs w:val="30"/>
            <w:shd w:val="clear" w:color="auto" w:fill="FFFFFF"/>
          </w:rPr>
          <w:t>#身處順境</w:t>
        </w:r>
      </w:hyperlink>
      <w:r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  <w:t xml:space="preserve">，就昂首闊步順風而上             </w:t>
      </w:r>
      <w:hyperlink r:id="rId7" w:history="1">
        <w:r>
          <w:rPr>
            <w:rFonts w:ascii="標楷體" w:eastAsia="標楷體" w:hAnsi="標楷體"/>
            <w:b/>
            <w:color w:val="2E2E2E"/>
            <w:sz w:val="30"/>
            <w:szCs w:val="30"/>
            <w:shd w:val="clear" w:color="auto" w:fill="FFFFFF"/>
          </w:rPr>
          <w:t>#面對困境</w:t>
        </w:r>
      </w:hyperlink>
      <w:r>
        <w:rPr>
          <w:rFonts w:ascii="標楷體" w:eastAsia="標楷體" w:hAnsi="標楷體"/>
          <w:b/>
          <w:color w:val="2E2E2E"/>
          <w:sz w:val="30"/>
          <w:szCs w:val="30"/>
          <w:shd w:val="clear" w:color="auto" w:fill="FFFFFF"/>
        </w:rPr>
        <w:t>，就低頭咀嚼人生哲學</w:t>
      </w:r>
    </w:p>
    <w:p w14:paraId="25BE96FE" w14:textId="77777777" w:rsidR="0079170C" w:rsidRDefault="00000000">
      <w:pPr>
        <w:spacing w:line="560" w:lineRule="exact"/>
      </w:pPr>
      <w:r>
        <w:rPr>
          <w:rFonts w:ascii="標楷體" w:eastAsia="標楷體" w:hAnsi="標楷體"/>
          <w:sz w:val="30"/>
          <w:szCs w:val="30"/>
        </w:rPr>
        <w:t xml:space="preserve">   </w:t>
      </w:r>
      <w:r>
        <w:rPr>
          <w:rFonts w:ascii="標楷體" w:eastAsia="標楷體" w:hAnsi="標楷體"/>
          <w:b/>
          <w:sz w:val="30"/>
          <w:szCs w:val="30"/>
        </w:rPr>
        <w:t>敬祝   闔府安康</w:t>
      </w:r>
    </w:p>
    <w:p w14:paraId="1BB349FE" w14:textId="77777777" w:rsidR="0079170C" w:rsidRDefault="00000000">
      <w:pPr>
        <w:spacing w:line="320" w:lineRule="exact"/>
        <w:jc w:val="righ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/>
          <w:b/>
          <w:sz w:val="30"/>
          <w:szCs w:val="30"/>
        </w:rPr>
        <w:t>大仁國中輔導室  敬邀</w:t>
      </w:r>
    </w:p>
    <w:p w14:paraId="482A6632" w14:textId="77777777" w:rsidR="0079170C" w:rsidRDefault="00000000">
      <w:pPr>
        <w:spacing w:line="0" w:lineRule="atLeast"/>
      </w:pP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DAF6F5B" wp14:editId="4E500087">
                <wp:simplePos x="0" y="0"/>
                <wp:positionH relativeFrom="column">
                  <wp:posOffset>-1439549</wp:posOffset>
                </wp:positionH>
                <wp:positionV relativeFrom="paragraph">
                  <wp:posOffset>36832</wp:posOffset>
                </wp:positionV>
                <wp:extent cx="944246" cy="257175"/>
                <wp:effectExtent l="0" t="0" r="8254" b="952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46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9DC2240" w14:textId="77777777" w:rsidR="0079170C" w:rsidRDefault="00000000">
                            <w:pPr>
                              <w:spacing w:line="300" w:lineRule="exact"/>
                            </w:pPr>
                            <w:r>
                              <w:rPr>
                                <w:rFonts w:ascii="華康娃娃體" w:eastAsia="華康娃娃體" w:hAnsi="華康娃娃體"/>
                                <w:color w:val="008000"/>
                              </w:rPr>
                              <w:t>心靈充電站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AF6F5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13.35pt;margin-top:2.9pt;width:74.35pt;height:20.2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" stroked="f">
                <v:textbox>
                  <w:txbxContent>
                    <w:p w14:paraId="09DC2240" w14:textId="77777777" w:rsidR="0079170C" w:rsidRDefault="00000000">
                      <w:pPr>
                        <w:spacing w:line="300" w:lineRule="exact"/>
                      </w:pPr>
                      <w:r>
                        <w:rPr>
                          <w:rFonts w:ascii="華康娃娃體" w:eastAsia="華康娃娃體" w:hAnsi="華康娃娃體"/>
                          <w:color w:val="008000"/>
                        </w:rPr>
                        <w:t>心靈充電站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sz w:val="28"/>
        </w:rPr>
        <w:t>◎講座地點：本校第二會議室</w:t>
      </w:r>
    </w:p>
    <w:p w14:paraId="1D9F6C99" w14:textId="77777777" w:rsidR="0079170C" w:rsidRDefault="00000000">
      <w:pPr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◎講座時間：115年9月5日(六)上午9:00-12:00</w:t>
      </w:r>
    </w:p>
    <w:p w14:paraId="0815FAA8" w14:textId="77777777" w:rsidR="0079170C" w:rsidRDefault="00000000">
      <w:pPr>
        <w:spacing w:line="0" w:lineRule="atLeas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◎相關洽詢：07-7114302楊琇媛輔導主任（分機40）、林青秀輔導組長（分機42）</w:t>
      </w:r>
    </w:p>
    <w:p w14:paraId="4E3DC709" w14:textId="77777777" w:rsidR="0079170C" w:rsidRDefault="00000000">
      <w:pPr>
        <w:snapToGrid w:val="0"/>
        <w:spacing w:line="0" w:lineRule="atLeast"/>
      </w:pPr>
      <w:r>
        <w:rPr>
          <w:rFonts w:ascii="標楷體" w:eastAsia="標楷體" w:hAnsi="標楷體"/>
          <w:b/>
          <w:sz w:val="28"/>
        </w:rPr>
        <w:t>◎凡參與親職講座之本校家長，其在學子女記嘉獎乙次（依現場簽到表為主）。</w:t>
      </w:r>
    </w:p>
    <w:p w14:paraId="33099377" w14:textId="77777777" w:rsidR="0079170C" w:rsidRDefault="0000000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---------------------------------回-----------------條-----------------------</w:t>
      </w:r>
    </w:p>
    <w:p w14:paraId="116B04FD" w14:textId="77777777" w:rsidR="0079170C" w:rsidRDefault="00000000">
      <w:pPr>
        <w:snapToGrid w:val="0"/>
        <w:spacing w:line="0" w:lineRule="atLeast"/>
        <w:jc w:val="center"/>
      </w:pPr>
      <w:r>
        <w:rPr>
          <w:rFonts w:ascii="標楷體" w:eastAsia="標楷體" w:hAnsi="標楷體"/>
          <w:b/>
          <w:bCs/>
          <w:sz w:val="32"/>
          <w:szCs w:val="32"/>
          <w:u w:val="single"/>
        </w:rPr>
        <w:t>高雄市大仁國民中學115學年度第一學期親職講座</w:t>
      </w:r>
      <w:r>
        <w:rPr>
          <w:rFonts w:ascii="標楷體" w:eastAsia="標楷體" w:hAnsi="標楷體"/>
          <w:b/>
          <w:sz w:val="32"/>
          <w:szCs w:val="32"/>
          <w:u w:val="single"/>
        </w:rPr>
        <w:t>報名表</w:t>
      </w:r>
    </w:p>
    <w:p w14:paraId="51AB1FB2" w14:textId="77777777" w:rsidR="0079170C" w:rsidRDefault="00000000">
      <w:pPr>
        <w:widowControl/>
        <w:shd w:val="clear" w:color="auto" w:fill="FFFFFF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講題：愛孩子也要懂策略：融合腦科學與阿德勒心理學談教養</w:t>
      </w:r>
    </w:p>
    <w:p w14:paraId="2CEBDBF0" w14:textId="77777777" w:rsidR="0079170C" w:rsidRDefault="00000000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主講人：簡瑩儀(凱旋醫院心身健康管理中心諮商心理師)</w:t>
      </w:r>
    </w:p>
    <w:tbl>
      <w:tblPr>
        <w:tblW w:w="10124" w:type="dxa"/>
        <w:tblInd w:w="2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3317"/>
        <w:gridCol w:w="1559"/>
        <w:gridCol w:w="3544"/>
      </w:tblGrid>
      <w:tr w:rsidR="0079170C" w14:paraId="38DD0513" w14:textId="77777777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14BB8" w14:textId="77777777" w:rsidR="0079170C" w:rsidRDefault="0000000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學校名稱</w:t>
            </w:r>
          </w:p>
        </w:tc>
        <w:tc>
          <w:tcPr>
            <w:tcW w:w="8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2C144" w14:textId="77777777" w:rsidR="0079170C" w:rsidRDefault="0079170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79170C" w14:paraId="026293CC" w14:textId="77777777">
        <w:tblPrEx>
          <w:tblCellMar>
            <w:top w:w="0" w:type="dxa"/>
            <w:bottom w:w="0" w:type="dxa"/>
          </w:tblCellMar>
        </w:tblPrEx>
        <w:trPr>
          <w:cantSplit/>
          <w:trHeight w:val="88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88CAA" w14:textId="77777777" w:rsidR="0079170C" w:rsidRDefault="0000000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家長姓名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9094F" w14:textId="77777777" w:rsidR="0079170C" w:rsidRDefault="0079170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6F456" w14:textId="77777777" w:rsidR="0079170C" w:rsidRDefault="0000000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聯絡電話</w:t>
            </w:r>
          </w:p>
          <w:p w14:paraId="1C1882E0" w14:textId="77777777" w:rsidR="0079170C" w:rsidRDefault="0000000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(手機)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19A1F" w14:textId="77777777" w:rsidR="0079170C" w:rsidRDefault="0079170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9170C" w14:paraId="0E75B9C7" w14:textId="77777777">
        <w:tblPrEx>
          <w:tblCellMar>
            <w:top w:w="0" w:type="dxa"/>
            <w:bottom w:w="0" w:type="dxa"/>
          </w:tblCellMar>
        </w:tblPrEx>
        <w:trPr>
          <w:cantSplit/>
          <w:trHeight w:val="65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CA864" w14:textId="77777777" w:rsidR="0079170C" w:rsidRDefault="0000000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其他</w:t>
            </w:r>
          </w:p>
        </w:tc>
        <w:tc>
          <w:tcPr>
            <w:tcW w:w="8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4CF69" w14:textId="77777777" w:rsidR="0079170C" w:rsidRDefault="0079170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5564B779" w14:textId="77777777" w:rsidR="0079170C" w:rsidRDefault="00000000">
      <w:pPr>
        <w:snapToGrid w:val="0"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※因場地座位有限，依報名先後順序，將於活動前一日致電錄取通知，報名表請傳真</w:t>
      </w:r>
    </w:p>
    <w:p w14:paraId="13DF6EEE" w14:textId="77777777" w:rsidR="0079170C" w:rsidRDefault="00000000">
      <w:pPr>
        <w:snapToGrid w:val="0"/>
        <w:spacing w:line="440" w:lineRule="exact"/>
        <w:ind w:left="701" w:hanging="701"/>
        <w:jc w:val="both"/>
      </w:pPr>
      <w:r>
        <w:rPr>
          <w:rFonts w:ascii="標楷體" w:eastAsia="標楷體" w:hAnsi="標楷體"/>
          <w:b/>
          <w:sz w:val="28"/>
          <w:szCs w:val="28"/>
        </w:rPr>
        <w:t xml:space="preserve">  大仁國中輔導室林青秀組長07-7250644或電洽07-7114302#40、42</w:t>
      </w:r>
    </w:p>
    <w:sectPr w:rsidR="0079170C">
      <w:pgSz w:w="11907" w:h="16840"/>
      <w:pgMar w:top="567" w:right="425" w:bottom="426" w:left="56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50F30" w14:textId="77777777" w:rsidR="00743082" w:rsidRDefault="00743082">
      <w:r>
        <w:separator/>
      </w:r>
    </w:p>
  </w:endnote>
  <w:endnote w:type="continuationSeparator" w:id="0">
    <w:p w14:paraId="7293311E" w14:textId="77777777" w:rsidR="00743082" w:rsidRDefault="0074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王漢宗超明體繁">
    <w:altName w:val="Cambria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鋼筆體W2(P)">
    <w:altName w:val="Calibri"/>
    <w:charset w:val="00"/>
    <w:family w:val="script"/>
    <w:pitch w:val="variable"/>
  </w:font>
  <w:font w:name="華康娃娃體">
    <w:altName w:val="Calibri"/>
    <w:charset w:val="00"/>
    <w:family w:val="modern"/>
    <w:pitch w:val="fixed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60EFD" w14:textId="77777777" w:rsidR="00743082" w:rsidRDefault="00743082">
      <w:r>
        <w:rPr>
          <w:color w:val="000000"/>
        </w:rPr>
        <w:separator/>
      </w:r>
    </w:p>
  </w:footnote>
  <w:footnote w:type="continuationSeparator" w:id="0">
    <w:p w14:paraId="3C323359" w14:textId="77777777" w:rsidR="00743082" w:rsidRDefault="00743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170C"/>
    <w:rsid w:val="000C2DCC"/>
    <w:rsid w:val="003F05A8"/>
    <w:rsid w:val="00743082"/>
    <w:rsid w:val="0079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F62E1"/>
  <w15:docId w15:val="{B2F7AACB-CFD4-4CD5-8AE7-6630A325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rPr>
      <w:kern w:val="3"/>
    </w:rPr>
  </w:style>
  <w:style w:type="character" w:styleId="aa">
    <w:name w:val="Strong"/>
    <w:rPr>
      <w:b/>
      <w:bCs/>
    </w:rPr>
  </w:style>
  <w:style w:type="character" w:customStyle="1" w:styleId="html-span">
    <w:name w:val="html-span"/>
  </w:style>
  <w:style w:type="character" w:styleId="ab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hashtag/&#38754;&#23565;&#22256;&#22659;?__eep__=6&amp;__cft__%5b0%5d=AZWdi-sSk_PMP5o30JEZM1WIiRMS4rLTca5_aGxIxzqM78DEXPJkuC_j56VC1gjdHDhDIn_VejXot_iJttAK8rEnVUJh0sZAW1SSQ_dwURsvki8j7FTI5d3ZXUEm4rF-6EwyrA8pO8P8L0YjH9zwUKwMEu-ebFcAuGFfcxZ5C0CxKA&amp;__tn__=*NK-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hashtag/&#36523;&#34389;&#38918;&#22659;?__eep__=6&amp;__cft__%5b0%5d=AZWdi-sSk_PMP5o30JEZM1WIiRMS4rLTca5_aGxIxzqM78DEXPJkuC_j56VC1gjdHDhDIn_VejXot_iJttAK8rEnVUJh0sZAW1SSQ_dwURsvki8j7FTI5d3ZXUEm4rF-6EwyrA8pO8P8L0YjH9zwUKwMEu-ebFcAuGFfcxZ5C0CxKA&amp;__tn__=*NK-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親職講座通知單</dc:title>
  <dc:subject/>
  <dc:creator>fiona</dc:creator>
  <cp:lastModifiedBy>雅芬 郭</cp:lastModifiedBy>
  <cp:revision>2</cp:revision>
  <cp:lastPrinted>2025-09-04T07:08:00Z</cp:lastPrinted>
  <dcterms:created xsi:type="dcterms:W3CDTF">2026-08-26T02:01:00Z</dcterms:created>
  <dcterms:modified xsi:type="dcterms:W3CDTF">2026-08-26T02:01:00Z</dcterms:modified>
</cp:coreProperties>
</file>