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A9FB" w14:textId="77777777" w:rsidR="00077DED" w:rsidRDefault="00000000">
      <w:pPr>
        <w:spacing w:line="0" w:lineRule="atLeast"/>
        <w:jc w:val="center"/>
      </w:pPr>
      <w:r>
        <w:rPr>
          <w:rFonts w:ascii="王漢宗超明體繁" w:eastAsia="王漢宗超明體繁" w:hAnsi="王漢宗超明體繁"/>
          <w:color w:val="000000"/>
          <w:sz w:val="48"/>
          <w:szCs w:val="44"/>
        </w:rPr>
        <w:t>高雄市大仁國中114學年度第一學期</w:t>
      </w:r>
    </w:p>
    <w:p w14:paraId="640DFCC4" w14:textId="77777777" w:rsidR="00077DED" w:rsidRDefault="00000000">
      <w:pPr>
        <w:spacing w:line="0" w:lineRule="atLeast"/>
        <w:jc w:val="center"/>
        <w:rPr>
          <w:rFonts w:ascii="王漢宗超明體繁" w:eastAsia="王漢宗超明體繁" w:hAnsi="王漢宗超明體繁"/>
          <w:color w:val="000000"/>
          <w:sz w:val="48"/>
          <w:szCs w:val="44"/>
        </w:rPr>
      </w:pPr>
      <w:proofErr w:type="gramStart"/>
      <w:r>
        <w:rPr>
          <w:rFonts w:ascii="王漢宗超明體繁" w:eastAsia="王漢宗超明體繁" w:hAnsi="王漢宗超明體繁"/>
          <w:color w:val="000000"/>
          <w:sz w:val="48"/>
          <w:szCs w:val="44"/>
        </w:rPr>
        <w:t>親職暨生涯</w:t>
      </w:r>
      <w:proofErr w:type="gramEnd"/>
      <w:r>
        <w:rPr>
          <w:rFonts w:ascii="王漢宗超明體繁" w:eastAsia="王漢宗超明體繁" w:hAnsi="王漢宗超明體繁"/>
          <w:color w:val="000000"/>
          <w:sz w:val="48"/>
          <w:szCs w:val="44"/>
        </w:rPr>
        <w:t>發展教育講座</w:t>
      </w:r>
    </w:p>
    <w:p w14:paraId="07A6CB57" w14:textId="77777777" w:rsidR="00077DED" w:rsidRDefault="00000000">
      <w:pPr>
        <w:spacing w:line="0" w:lineRule="atLeast"/>
      </w:pPr>
      <w:r>
        <w:rPr>
          <w:rFonts w:ascii="標楷體" w:eastAsia="標楷體" w:hAnsi="標楷體"/>
          <w:b/>
          <w:sz w:val="44"/>
          <w:szCs w:val="44"/>
        </w:rPr>
        <w:t>講題：陪伴孩子面對迷惘不迷網～</w:t>
      </w:r>
      <w:r>
        <w:rPr>
          <w:rFonts w:ascii="標楷體" w:eastAsia="標楷體" w:hAnsi="標楷體"/>
          <w:b/>
          <w:sz w:val="28"/>
          <w:szCs w:val="28"/>
        </w:rPr>
        <w:t>談青少年的網路成癮與交友陷阱</w:t>
      </w:r>
    </w:p>
    <w:p w14:paraId="24D37DCE" w14:textId="77777777" w:rsidR="00077DED" w:rsidRDefault="00000000">
      <w:pPr>
        <w:spacing w:line="0" w:lineRule="atLeast"/>
      </w:pPr>
      <w:r>
        <w:rPr>
          <w:rFonts w:ascii="標楷體" w:eastAsia="標楷體" w:hAnsi="標楷體"/>
          <w:b/>
          <w:sz w:val="44"/>
          <w:szCs w:val="44"/>
        </w:rPr>
        <w:t>主講人：陳淑萍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bCs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好加在心理諮商所諮商心理師</w:t>
      </w:r>
      <w:r>
        <w:rPr>
          <w:bCs/>
          <w:sz w:val="36"/>
          <w:szCs w:val="36"/>
        </w:rPr>
        <w:t>)</w:t>
      </w:r>
    </w:p>
    <w:p w14:paraId="608E2053" w14:textId="77777777" w:rsidR="00077DED" w:rsidRDefault="00000000">
      <w:pPr>
        <w:spacing w:line="0" w:lineRule="atLeast"/>
        <w:jc w:val="center"/>
        <w:rPr>
          <w:rFonts w:ascii="華康鋼筆體W2(P)" w:eastAsia="華康鋼筆體W2(P)" w:hAnsi="華康鋼筆體W2(P)"/>
          <w:b/>
          <w:color w:val="7030A0"/>
          <w:sz w:val="40"/>
          <w:szCs w:val="32"/>
        </w:rPr>
      </w:pPr>
      <w:r>
        <w:rPr>
          <w:rFonts w:ascii="華康鋼筆體W2(P)" w:eastAsia="華康鋼筆體W2(P)" w:hAnsi="華康鋼筆體W2(P)"/>
          <w:b/>
          <w:color w:val="7030A0"/>
          <w:sz w:val="40"/>
          <w:szCs w:val="32"/>
        </w:rPr>
        <w:t>～特別的講座，獻給特別關心孩子的您～</w:t>
      </w:r>
    </w:p>
    <w:p w14:paraId="477AFDD9" w14:textId="77777777" w:rsidR="00077DED" w:rsidRDefault="00000000">
      <w:pPr>
        <w:spacing w:line="0" w:lineRule="atLeast"/>
      </w:pPr>
      <w:r>
        <w:rPr>
          <w:rFonts w:ascii="標楷體" w:eastAsia="標楷體" w:hAnsi="標楷體"/>
          <w:b/>
          <w:color w:val="7030A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孩子使用網路時間大幅增加，可能每日花數小時在TikTok、Instagram、YouTube、LINE群組等，很多孩子生氣、挫折、被罵，第一時間就拿起</w:t>
      </w:r>
      <w:proofErr w:type="gramStart"/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手機滑個不停</w:t>
      </w:r>
      <w:proofErr w:type="gramEnd"/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，好像只要螢幕亮著，心裡就會不那麼亂。</w:t>
      </w:r>
    </w:p>
    <w:p w14:paraId="546944AC" w14:textId="77777777" w:rsidR="00077DED" w:rsidRDefault="00000000">
      <w:pPr>
        <w:widowControl/>
        <w:shd w:val="clear" w:color="auto" w:fill="FFFFFF"/>
        <w:spacing w:line="0" w:lineRule="atLeast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 xml:space="preserve">   當成癮悄悄上門，當陌生人化身「網友」成為孩子的知己，身為家長的你，準備好陪他們一起走進網路世界了嗎？</w:t>
      </w:r>
    </w:p>
    <w:p w14:paraId="657C6854" w14:textId="77777777" w:rsidR="00077DED" w:rsidRDefault="00000000">
      <w:pPr>
        <w:widowControl/>
        <w:shd w:val="clear" w:color="auto" w:fill="FFFFFF"/>
        <w:spacing w:line="0" w:lineRule="atLeast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 xml:space="preserve">   在螢幕的另一端，是一個吸引孩子目光與情感的世界。有些孩子，為了一句「你是我最親近的朋友」，深陷其中，卻看不見風險正在靠近。</w:t>
      </w:r>
    </w:p>
    <w:p w14:paraId="70BB434B" w14:textId="77777777" w:rsidR="00077DED" w:rsidRDefault="00000000">
      <w:pPr>
        <w:widowControl/>
        <w:shd w:val="clear" w:color="auto" w:fill="FFFFFF"/>
        <w:spacing w:line="0" w:lineRule="atLeast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 xml:space="preserve">   這場講座，將引導您探索網路成癮與網路交友的心理機制及影響，帶您重新看見網路對青少年的強大吸引力，</w:t>
      </w:r>
    </w:p>
    <w:p w14:paraId="5B1179D9" w14:textId="77777777" w:rsidR="00077DED" w:rsidRDefault="00000000">
      <w:pPr>
        <w:widowControl/>
        <w:shd w:val="clear" w:color="auto" w:fill="FFFFFF"/>
        <w:spacing w:line="0" w:lineRule="atLeast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 xml:space="preserve">   了解他們為什麼離不開手機、遊戲與網路朋友，更重要的是學會用理解及策略，陪伴孩子走過成癮依賴與交友風險的雙重困境。</w:t>
      </w:r>
    </w:p>
    <w:p w14:paraId="487C5F5C" w14:textId="77777777" w:rsidR="00077DED" w:rsidRDefault="00000000">
      <w:pPr>
        <w:spacing w:line="0" w:lineRule="atLeast"/>
        <w:ind w:left="480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這場講座將開拓您我的教養新視野，築起親子溝通的平台，讓家庭生活有更多</w:t>
      </w:r>
    </w:p>
    <w:p w14:paraId="66632AFB" w14:textId="77777777" w:rsidR="00077DED" w:rsidRDefault="00000000">
      <w:pPr>
        <w:spacing w:line="0" w:lineRule="atLeast"/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新的面貌，攜手為孩子的未來共同努力。</w:t>
      </w:r>
    </w:p>
    <w:p w14:paraId="0574C1DE" w14:textId="77777777" w:rsidR="00077DED" w:rsidRDefault="00000000">
      <w:pPr>
        <w:widowControl/>
        <w:shd w:val="clear" w:color="auto" w:fill="FFFFFF"/>
        <w:spacing w:line="0" w:lineRule="atLeast"/>
      </w:pPr>
      <w:hyperlink r:id="rId6" w:history="1">
        <w:r>
          <w:rPr>
            <w:rFonts w:ascii="標楷體" w:eastAsia="標楷體" w:hAnsi="標楷體"/>
            <w:b/>
            <w:color w:val="2E2E2E"/>
            <w:sz w:val="30"/>
            <w:szCs w:val="30"/>
            <w:shd w:val="clear" w:color="auto" w:fill="FFFFFF"/>
          </w:rPr>
          <w:t>#身處順境</w:t>
        </w:r>
      </w:hyperlink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 xml:space="preserve">，就昂首闊步順風而上             </w:t>
      </w:r>
      <w:hyperlink r:id="rId7" w:history="1">
        <w:r>
          <w:rPr>
            <w:rFonts w:ascii="標楷體" w:eastAsia="標楷體" w:hAnsi="標楷體"/>
            <w:b/>
            <w:color w:val="2E2E2E"/>
            <w:sz w:val="30"/>
            <w:szCs w:val="30"/>
            <w:shd w:val="clear" w:color="auto" w:fill="FFFFFF"/>
          </w:rPr>
          <w:t>#面對困境</w:t>
        </w:r>
      </w:hyperlink>
      <w:r>
        <w:rPr>
          <w:rFonts w:ascii="標楷體" w:eastAsia="標楷體" w:hAnsi="標楷體"/>
          <w:b/>
          <w:color w:val="2E2E2E"/>
          <w:sz w:val="30"/>
          <w:szCs w:val="30"/>
          <w:shd w:val="clear" w:color="auto" w:fill="FFFFFF"/>
        </w:rPr>
        <w:t>，就低頭咀嚼人生哲學</w:t>
      </w:r>
    </w:p>
    <w:p w14:paraId="6B3E1D97" w14:textId="77777777" w:rsidR="00077DED" w:rsidRDefault="00000000">
      <w:pPr>
        <w:spacing w:line="560" w:lineRule="exact"/>
      </w:pPr>
      <w:r>
        <w:rPr>
          <w:rFonts w:ascii="標楷體" w:eastAsia="標楷體" w:hAnsi="標楷體"/>
          <w:sz w:val="32"/>
          <w:szCs w:val="36"/>
        </w:rPr>
        <w:t xml:space="preserve">   </w:t>
      </w:r>
      <w:r>
        <w:rPr>
          <w:rFonts w:ascii="標楷體" w:eastAsia="標楷體" w:hAnsi="標楷體"/>
          <w:b/>
          <w:sz w:val="32"/>
          <w:szCs w:val="36"/>
        </w:rPr>
        <w:t>敬祝   闔府安康</w:t>
      </w:r>
    </w:p>
    <w:p w14:paraId="49020FAF" w14:textId="77777777" w:rsidR="00077DED" w:rsidRDefault="00000000">
      <w:pPr>
        <w:spacing w:line="320" w:lineRule="exact"/>
        <w:jc w:val="righ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大仁國中輔導室  敬邀</w:t>
      </w:r>
    </w:p>
    <w:p w14:paraId="6F2080B7" w14:textId="77777777" w:rsidR="00077DED" w:rsidRDefault="00000000">
      <w:pPr>
        <w:spacing w:line="0" w:lineRule="atLeast"/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6DC1D" wp14:editId="55A727E4">
                <wp:simplePos x="0" y="0"/>
                <wp:positionH relativeFrom="column">
                  <wp:posOffset>-1439549</wp:posOffset>
                </wp:positionH>
                <wp:positionV relativeFrom="paragraph">
                  <wp:posOffset>36832</wp:posOffset>
                </wp:positionV>
                <wp:extent cx="944876" cy="257175"/>
                <wp:effectExtent l="0" t="0" r="7624" b="9525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7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A86E85" w14:textId="77777777" w:rsidR="00077DED" w:rsidRDefault="00000000">
                            <w:pPr>
                              <w:spacing w:line="300" w:lineRule="exact"/>
                            </w:pPr>
                            <w:r>
                              <w:rPr>
                                <w:rFonts w:ascii="華康娃娃體" w:eastAsia="華康娃娃體" w:hAnsi="華康娃娃體"/>
                                <w:color w:val="008000"/>
                              </w:rPr>
                              <w:t>心靈充電站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6DC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13.35pt;margin-top:2.9pt;width:74.4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" stroked="f">
                <v:textbox>
                  <w:txbxContent>
                    <w:p w14:paraId="46A86E85" w14:textId="77777777" w:rsidR="00077DED" w:rsidRDefault="00000000">
                      <w:pPr>
                        <w:spacing w:line="300" w:lineRule="exact"/>
                      </w:pPr>
                      <w:r>
                        <w:rPr>
                          <w:rFonts w:ascii="華康娃娃體" w:eastAsia="華康娃娃體" w:hAnsi="華康娃娃體"/>
                          <w:color w:val="008000"/>
                        </w:rPr>
                        <w:t>心靈充電站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◎講座地點：本校第二會議室</w:t>
      </w:r>
    </w:p>
    <w:p w14:paraId="4CF6EC02" w14:textId="77777777" w:rsidR="00077DED" w:rsidRDefault="00000000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◎講座時間：9月20日(六)上午9:00-12:00</w:t>
      </w:r>
    </w:p>
    <w:p w14:paraId="37C8E890" w14:textId="77777777" w:rsidR="00077DED" w:rsidRDefault="00000000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◎相關洽詢：07-7114302楊琇媛輔導主任（分機40）、林青秀輔導組長（分機42）</w:t>
      </w:r>
    </w:p>
    <w:p w14:paraId="318E9C01" w14:textId="77777777" w:rsidR="00077DED" w:rsidRDefault="00000000">
      <w:pPr>
        <w:snapToGrid w:val="0"/>
        <w:spacing w:line="0" w:lineRule="atLeast"/>
      </w:pPr>
      <w:r>
        <w:rPr>
          <w:rFonts w:ascii="標楷體" w:eastAsia="標楷體" w:hAnsi="標楷體"/>
          <w:b/>
          <w:sz w:val="28"/>
        </w:rPr>
        <w:t>◎凡參與親職講座之本校家長，其在學子女記嘉獎乙次（依現場簽到表為主）。</w:t>
      </w:r>
    </w:p>
    <w:p w14:paraId="470394F9" w14:textId="77777777" w:rsidR="00077DED" w:rsidRDefault="00000000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--------------------------回-----------------條-----------------------</w:t>
      </w:r>
    </w:p>
    <w:p w14:paraId="6F7700A7" w14:textId="77777777" w:rsidR="00077DED" w:rsidRDefault="00000000">
      <w:pPr>
        <w:snapToGrid w:val="0"/>
        <w:spacing w:line="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  <w:u w:val="single"/>
        </w:rPr>
        <w:t>高雄市大仁國民中學114學年度第一學期親職講座</w:t>
      </w:r>
      <w:r>
        <w:rPr>
          <w:rFonts w:ascii="標楷體" w:eastAsia="標楷體" w:hAnsi="標楷體"/>
          <w:b/>
          <w:sz w:val="32"/>
          <w:szCs w:val="32"/>
          <w:u w:val="single"/>
        </w:rPr>
        <w:t>報名表</w:t>
      </w:r>
    </w:p>
    <w:p w14:paraId="4360EB99" w14:textId="77777777" w:rsidR="00077DED" w:rsidRDefault="0000000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講題：陪伴孩子面對迷惘不迷網～談青少年的網路成癮與交友陷阱</w:t>
      </w:r>
    </w:p>
    <w:p w14:paraId="783B19D4" w14:textId="77777777" w:rsidR="00077DED" w:rsidRDefault="0000000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主講人：陳淑萍 (好加在心理諮商所諮商心理師)</w:t>
      </w:r>
    </w:p>
    <w:tbl>
      <w:tblPr>
        <w:tblW w:w="10124" w:type="dxa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3317"/>
        <w:gridCol w:w="1559"/>
        <w:gridCol w:w="3544"/>
      </w:tblGrid>
      <w:tr w:rsidR="00077DED" w14:paraId="764E7962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AE4A3" w14:textId="77777777" w:rsidR="00077DED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1F630" w14:textId="77777777" w:rsidR="00077DED" w:rsidRDefault="00077DE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77DED" w14:paraId="19F638C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9EA9" w14:textId="77777777" w:rsidR="00077DED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家長姓名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8F30" w14:textId="77777777" w:rsidR="00077DED" w:rsidRDefault="00077DE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FD74" w14:textId="77777777" w:rsidR="00077DED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  <w:p w14:paraId="366F1CE3" w14:textId="77777777" w:rsidR="00077DED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(手機)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410D2" w14:textId="77777777" w:rsidR="00077DED" w:rsidRDefault="00077DE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7DED" w14:paraId="33DF4B7B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369B" w14:textId="77777777" w:rsidR="00077DED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其他</w:t>
            </w:r>
          </w:p>
        </w:tc>
        <w:tc>
          <w:tcPr>
            <w:tcW w:w="8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7A0C4" w14:textId="77777777" w:rsidR="00077DED" w:rsidRDefault="00077DE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85F8414" w14:textId="77777777" w:rsidR="00077DED" w:rsidRDefault="00000000">
      <w:pPr>
        <w:snapToGrid w:val="0"/>
        <w:spacing w:line="440" w:lineRule="exact"/>
        <w:ind w:left="701" w:hanging="70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※因場地座位有限，依照報名先後順序，將會於活動前致電錄取通知，報名表請傳真</w:t>
      </w:r>
    </w:p>
    <w:p w14:paraId="235AB74D" w14:textId="77777777" w:rsidR="00077DED" w:rsidRDefault="00000000">
      <w:pPr>
        <w:snapToGrid w:val="0"/>
        <w:spacing w:line="440" w:lineRule="exact"/>
        <w:ind w:left="701" w:hanging="701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大仁國中輔導室林青秀組長07-7250644</w:t>
      </w:r>
    </w:p>
    <w:sectPr w:rsidR="00077DED">
      <w:pgSz w:w="11907" w:h="16840"/>
      <w:pgMar w:top="567" w:right="425" w:bottom="426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E71B" w14:textId="77777777" w:rsidR="00590977" w:rsidRDefault="00590977">
      <w:r>
        <w:separator/>
      </w:r>
    </w:p>
  </w:endnote>
  <w:endnote w:type="continuationSeparator" w:id="0">
    <w:p w14:paraId="55CF3ABC" w14:textId="77777777" w:rsidR="00590977" w:rsidRDefault="005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超明體繁">
    <w:altName w:val="Cambria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華康鋼筆體W2(P)">
    <w:altName w:val="Calibri"/>
    <w:charset w:val="00"/>
    <w:family w:val="script"/>
    <w:pitch w:val="variable"/>
  </w:font>
  <w:font w:name="華康娃娃體">
    <w:altName w:val="Calibri"/>
    <w:charset w:val="00"/>
    <w:family w:val="modern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239F" w14:textId="77777777" w:rsidR="00590977" w:rsidRDefault="00590977">
      <w:r>
        <w:rPr>
          <w:color w:val="000000"/>
        </w:rPr>
        <w:separator/>
      </w:r>
    </w:p>
  </w:footnote>
  <w:footnote w:type="continuationSeparator" w:id="0">
    <w:p w14:paraId="6827A256" w14:textId="77777777" w:rsidR="00590977" w:rsidRDefault="0059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7DED"/>
    <w:rsid w:val="00077DED"/>
    <w:rsid w:val="001974B6"/>
    <w:rsid w:val="00590977"/>
    <w:rsid w:val="007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8DE7"/>
  <w15:docId w15:val="{BCD7A105-17B7-473E-BF33-CA37436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Strong"/>
    <w:rPr>
      <w:b/>
      <w:bCs/>
    </w:rPr>
  </w:style>
  <w:style w:type="character" w:customStyle="1" w:styleId="html-span">
    <w:name w:val="html-span"/>
  </w:style>
  <w:style w:type="character" w:styleId="ab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&#38754;&#23565;&#22256;&#22659;?__eep__=6&amp;__cft__%5b0%5d=AZWdi-sSk_PMP5o30JEZM1WIiRMS4rLTca5_aGxIxzqM78DEXPJkuC_j56VC1gjdHDhDIn_VejXot_iJttAK8rEnVUJh0sZAW1SSQ_dwURsvki8j7FTI5d3ZXUEm4rF-6EwyrA8pO8P8L0YjH9zwUKwMEu-ebFcAuGFfcxZ5C0CxKA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&#36523;&#34389;&#38918;&#22659;?__eep__=6&amp;__cft__%5b0%5d=AZWdi-sSk_PMP5o30JEZM1WIiRMS4rLTca5_aGxIxzqM78DEXPJkuC_j56VC1gjdHDhDIn_VejXot_iJttAK8rEnVUJh0sZAW1SSQ_dwURsvki8j7FTI5d3ZXUEm4rF-6EwyrA8pO8P8L0YjH9zwUKwMEu-ebFcAuGFfcxZ5C0CxKA&amp;__tn__=*NK-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親職講座通知單</dc:title>
  <dc:subject/>
  <dc:creator>fiona</dc:creator>
  <cp:lastModifiedBy>雅芬 郭</cp:lastModifiedBy>
  <cp:revision>2</cp:revision>
  <cp:lastPrinted>2025-09-04T07:08:00Z</cp:lastPrinted>
  <dcterms:created xsi:type="dcterms:W3CDTF">2025-09-10T02:46:00Z</dcterms:created>
  <dcterms:modified xsi:type="dcterms:W3CDTF">2025-09-10T02:46:00Z</dcterms:modified>
</cp:coreProperties>
</file>