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09" w:rsidRPr="00EB48FD" w:rsidRDefault="00F47903" w:rsidP="00271D09">
      <w:pPr>
        <w:spacing w:beforeLines="50" w:before="180" w:afterLines="50" w:after="180"/>
        <w:jc w:val="center"/>
        <w:rPr>
          <w:rFonts w:eastAsia="標楷體"/>
          <w:b/>
          <w:bCs/>
          <w:color w:val="000000"/>
          <w:sz w:val="36"/>
          <w:szCs w:val="36"/>
        </w:rPr>
      </w:pPr>
      <w:bookmarkStart w:id="0" w:name="_GoBack"/>
      <w:bookmarkEnd w:id="0"/>
      <w:r w:rsidRPr="00EB48FD">
        <w:rPr>
          <w:rFonts w:eastAsia="標楷體" w:hint="eastAsia"/>
          <w:b/>
          <w:bCs/>
          <w:color w:val="000000"/>
          <w:sz w:val="36"/>
          <w:szCs w:val="36"/>
        </w:rPr>
        <w:t>2024</w:t>
      </w:r>
      <w:r w:rsidR="00271D09" w:rsidRPr="00EB48FD">
        <w:rPr>
          <w:rFonts w:eastAsia="標楷體" w:hint="eastAsia"/>
          <w:b/>
          <w:bCs/>
          <w:color w:val="000000"/>
          <w:sz w:val="36"/>
          <w:szCs w:val="36"/>
        </w:rPr>
        <w:t>年開放水域安全教育教師研習</w:t>
      </w:r>
      <w:r w:rsidR="00271D09" w:rsidRPr="00EB48FD">
        <w:rPr>
          <w:rFonts w:eastAsia="標楷體" w:hint="eastAsia"/>
          <w:b/>
          <w:color w:val="000000"/>
          <w:sz w:val="36"/>
          <w:szCs w:val="36"/>
        </w:rPr>
        <w:t>課程規劃表</w:t>
      </w:r>
    </w:p>
    <w:p w:rsidR="00EB48FD" w:rsidRPr="00EB48FD" w:rsidRDefault="00EB48FD" w:rsidP="00EB48FD">
      <w:pPr>
        <w:pStyle w:val="a"/>
        <w:numPr>
          <w:ilvl w:val="0"/>
          <w:numId w:val="10"/>
        </w:numPr>
        <w:snapToGrid w:val="0"/>
        <w:spacing w:line="360" w:lineRule="auto"/>
        <w:ind w:leftChars="0" w:left="964" w:firstLineChars="0" w:hanging="482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48FD">
        <w:rPr>
          <w:rFonts w:ascii="標楷體" w:eastAsia="標楷體" w:hAnsi="標楷體" w:hint="eastAsia"/>
          <w:color w:val="000000" w:themeColor="text1"/>
          <w:sz w:val="28"/>
          <w:szCs w:val="28"/>
        </w:rPr>
        <w:t>日期：2024年5月22日(三)</w:t>
      </w:r>
      <w:r w:rsidRPr="00EB48FD">
        <w:rPr>
          <w:rFonts w:eastAsia="標楷體" w:hint="eastAsia"/>
          <w:color w:val="000000"/>
          <w:sz w:val="28"/>
          <w:szCs w:val="28"/>
        </w:rPr>
        <w:t xml:space="preserve"> 9</w:t>
      </w:r>
      <w:r w:rsidRPr="00EB48FD">
        <w:rPr>
          <w:rFonts w:eastAsia="標楷體"/>
          <w:color w:val="000000"/>
          <w:sz w:val="28"/>
          <w:szCs w:val="28"/>
        </w:rPr>
        <w:t>:00</w:t>
      </w:r>
      <w:r w:rsidRPr="00EB48FD">
        <w:rPr>
          <w:rFonts w:eastAsia="標楷體" w:hint="eastAsia"/>
          <w:color w:val="000000"/>
          <w:sz w:val="28"/>
          <w:szCs w:val="28"/>
        </w:rPr>
        <w:t>~16:00</w:t>
      </w:r>
    </w:p>
    <w:p w:rsidR="00EB48FD" w:rsidRPr="00EB48FD" w:rsidRDefault="00EB48FD" w:rsidP="001F61A2">
      <w:pPr>
        <w:pStyle w:val="a"/>
        <w:numPr>
          <w:ilvl w:val="0"/>
          <w:numId w:val="10"/>
        </w:numPr>
        <w:snapToGrid w:val="0"/>
        <w:spacing w:line="360" w:lineRule="auto"/>
        <w:ind w:leftChars="0" w:firstLineChars="0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48FD">
        <w:rPr>
          <w:rFonts w:ascii="標楷體" w:eastAsia="標楷體" w:hAnsi="標楷體" w:hint="eastAsia"/>
          <w:color w:val="000000" w:themeColor="text1"/>
          <w:sz w:val="28"/>
          <w:szCs w:val="28"/>
        </w:rPr>
        <w:t>地點：國立高雄科技大學楠梓校區-</w:t>
      </w:r>
      <w:r w:rsidR="001F61A2">
        <w:rPr>
          <w:rFonts w:ascii="標楷體" w:eastAsia="標楷體" w:hAnsi="標楷體" w:hint="eastAsia"/>
          <w:color w:val="000000" w:themeColor="text1"/>
          <w:sz w:val="28"/>
          <w:szCs w:val="28"/>
        </w:rPr>
        <w:t>科技</w:t>
      </w:r>
      <w:r w:rsidRPr="00EB48FD">
        <w:rPr>
          <w:rFonts w:ascii="標楷體" w:eastAsia="標楷體" w:hAnsi="標楷體" w:hint="eastAsia"/>
          <w:color w:val="000000" w:themeColor="text1"/>
          <w:sz w:val="28"/>
          <w:szCs w:val="28"/>
        </w:rPr>
        <w:t>潛水中心、</w:t>
      </w:r>
      <w:proofErr w:type="gramStart"/>
      <w:r w:rsidR="001F61A2" w:rsidRPr="001F61A2">
        <w:rPr>
          <w:rFonts w:ascii="標楷體" w:eastAsia="標楷體" w:hAnsi="標楷體" w:hint="eastAsia"/>
          <w:color w:val="000000" w:themeColor="text1"/>
          <w:sz w:val="28"/>
          <w:szCs w:val="28"/>
        </w:rPr>
        <w:t>海天樓</w:t>
      </w:r>
      <w:proofErr w:type="gramEnd"/>
      <w:r w:rsidR="001F61A2" w:rsidRPr="001F61A2">
        <w:rPr>
          <w:rFonts w:ascii="標楷體" w:eastAsia="標楷體" w:hAnsi="標楷體" w:hint="eastAsia"/>
          <w:color w:val="000000" w:themeColor="text1"/>
          <w:sz w:val="28"/>
          <w:szCs w:val="28"/>
        </w:rPr>
        <w:t>三樓302教室</w:t>
      </w:r>
    </w:p>
    <w:p w:rsidR="00EB48FD" w:rsidRPr="00EB48FD" w:rsidRDefault="00EB48FD" w:rsidP="00EB48FD">
      <w:pPr>
        <w:pStyle w:val="a"/>
        <w:numPr>
          <w:ilvl w:val="0"/>
          <w:numId w:val="10"/>
        </w:numPr>
        <w:snapToGrid w:val="0"/>
        <w:spacing w:line="360" w:lineRule="auto"/>
        <w:ind w:leftChars="0" w:left="964" w:firstLineChars="0" w:hanging="482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EB48FD">
        <w:rPr>
          <w:rFonts w:ascii="標楷體" w:eastAsia="標楷體" w:hAnsi="標楷體" w:hint="eastAsia"/>
          <w:color w:val="000000" w:themeColor="text1"/>
          <w:sz w:val="28"/>
          <w:szCs w:val="28"/>
        </w:rPr>
        <w:t>觀議課</w:t>
      </w:r>
      <w:proofErr w:type="gramEnd"/>
      <w:r w:rsidR="00983E33">
        <w:rPr>
          <w:rFonts w:ascii="標楷體" w:eastAsia="標楷體" w:hAnsi="標楷體" w:hint="eastAsia"/>
          <w:color w:val="000000" w:themeColor="text1"/>
          <w:sz w:val="28"/>
          <w:szCs w:val="28"/>
        </w:rPr>
        <w:t>級別</w:t>
      </w:r>
      <w:r w:rsidRPr="00EB48FD">
        <w:rPr>
          <w:rFonts w:ascii="標楷體" w:eastAsia="標楷體" w:hAnsi="標楷體" w:hint="eastAsia"/>
          <w:color w:val="000000" w:themeColor="text1"/>
          <w:sz w:val="28"/>
          <w:szCs w:val="28"/>
        </w:rPr>
        <w:t>：高雄市國中生</w:t>
      </w:r>
    </w:p>
    <w:p w:rsidR="00176FF2" w:rsidRPr="00983E33" w:rsidRDefault="00EB48FD" w:rsidP="00EB48FD">
      <w:pPr>
        <w:pStyle w:val="a"/>
        <w:numPr>
          <w:ilvl w:val="0"/>
          <w:numId w:val="10"/>
        </w:numPr>
        <w:snapToGrid w:val="0"/>
        <w:spacing w:line="360" w:lineRule="auto"/>
        <w:ind w:leftChars="0" w:left="964" w:firstLineChars="0" w:hanging="482"/>
        <w:contextualSpacing w:val="0"/>
        <w:rPr>
          <w:rFonts w:eastAsia="標楷體"/>
          <w:bCs/>
          <w:color w:val="000000" w:themeColor="text1"/>
          <w:sz w:val="28"/>
          <w:szCs w:val="28"/>
        </w:rPr>
      </w:pPr>
      <w:r w:rsidRPr="00EB48FD">
        <w:rPr>
          <w:rFonts w:ascii="標楷體" w:eastAsia="標楷體" w:hAnsi="標楷體" w:hint="eastAsia"/>
          <w:color w:val="000000" w:themeColor="text1"/>
          <w:sz w:val="28"/>
          <w:szCs w:val="28"/>
        </w:rPr>
        <w:t>觀議課教師</w:t>
      </w:r>
      <w:r w:rsidR="00F47903" w:rsidRPr="00EB48FD">
        <w:rPr>
          <w:rFonts w:ascii="標楷體" w:eastAsia="標楷體" w:hAnsi="標楷體" w:hint="eastAsia"/>
          <w:color w:val="000000" w:themeColor="text1"/>
          <w:sz w:val="28"/>
          <w:szCs w:val="28"/>
        </w:rPr>
        <w:t>參與人數：</w:t>
      </w:r>
      <w:r w:rsidR="00B96C22" w:rsidRPr="00EB48F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47903" w:rsidRPr="00EB48FD">
        <w:rPr>
          <w:rFonts w:ascii="標楷體" w:eastAsia="標楷體" w:hAnsi="標楷體" w:hint="eastAsia"/>
          <w:color w:val="000000" w:themeColor="text1"/>
          <w:sz w:val="28"/>
          <w:szCs w:val="28"/>
        </w:rPr>
        <w:t>20人</w:t>
      </w:r>
    </w:p>
    <w:p w:rsidR="00983E33" w:rsidRDefault="00983E33" w:rsidP="00983E33">
      <w:pPr>
        <w:pStyle w:val="a"/>
        <w:numPr>
          <w:ilvl w:val="0"/>
          <w:numId w:val="0"/>
        </w:numPr>
        <w:snapToGrid w:val="0"/>
        <w:spacing w:line="360" w:lineRule="auto"/>
        <w:ind w:left="964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83E33" w:rsidRDefault="00983E33" w:rsidP="00983E33">
      <w:pPr>
        <w:pStyle w:val="a"/>
        <w:numPr>
          <w:ilvl w:val="0"/>
          <w:numId w:val="0"/>
        </w:numPr>
        <w:snapToGrid w:val="0"/>
        <w:spacing w:line="360" w:lineRule="auto"/>
        <w:ind w:left="964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83E33" w:rsidRDefault="00983E33" w:rsidP="00983E33">
      <w:pPr>
        <w:pStyle w:val="a"/>
        <w:numPr>
          <w:ilvl w:val="0"/>
          <w:numId w:val="0"/>
        </w:numPr>
        <w:snapToGrid w:val="0"/>
        <w:spacing w:line="360" w:lineRule="auto"/>
        <w:ind w:left="964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83E33" w:rsidRDefault="00983E33" w:rsidP="00983E33">
      <w:pPr>
        <w:pStyle w:val="a"/>
        <w:numPr>
          <w:ilvl w:val="0"/>
          <w:numId w:val="0"/>
        </w:numPr>
        <w:snapToGrid w:val="0"/>
        <w:spacing w:line="360" w:lineRule="auto"/>
        <w:ind w:left="964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83E33" w:rsidRDefault="00983E33" w:rsidP="00983E33">
      <w:pPr>
        <w:pStyle w:val="a"/>
        <w:numPr>
          <w:ilvl w:val="0"/>
          <w:numId w:val="0"/>
        </w:numPr>
        <w:snapToGrid w:val="0"/>
        <w:spacing w:line="360" w:lineRule="auto"/>
        <w:ind w:left="964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83E33" w:rsidRDefault="00983E33" w:rsidP="00983E33">
      <w:pPr>
        <w:pStyle w:val="a"/>
        <w:numPr>
          <w:ilvl w:val="0"/>
          <w:numId w:val="0"/>
        </w:numPr>
        <w:snapToGrid w:val="0"/>
        <w:spacing w:line="360" w:lineRule="auto"/>
        <w:ind w:left="964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83E33" w:rsidRDefault="00983E33" w:rsidP="00983E33">
      <w:pPr>
        <w:pStyle w:val="a"/>
        <w:numPr>
          <w:ilvl w:val="0"/>
          <w:numId w:val="0"/>
        </w:numPr>
        <w:snapToGrid w:val="0"/>
        <w:spacing w:line="360" w:lineRule="auto"/>
        <w:ind w:left="964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83E33" w:rsidRDefault="00983E33" w:rsidP="00983E33">
      <w:pPr>
        <w:pStyle w:val="a"/>
        <w:numPr>
          <w:ilvl w:val="0"/>
          <w:numId w:val="0"/>
        </w:numPr>
        <w:snapToGrid w:val="0"/>
        <w:spacing w:line="360" w:lineRule="auto"/>
        <w:ind w:left="964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83E33" w:rsidRDefault="00983E33" w:rsidP="00983E33">
      <w:pPr>
        <w:pStyle w:val="a"/>
        <w:numPr>
          <w:ilvl w:val="0"/>
          <w:numId w:val="0"/>
        </w:numPr>
        <w:snapToGrid w:val="0"/>
        <w:spacing w:line="360" w:lineRule="auto"/>
        <w:ind w:left="964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83E33" w:rsidRDefault="00983E33" w:rsidP="00983E33">
      <w:pPr>
        <w:pStyle w:val="a"/>
        <w:numPr>
          <w:ilvl w:val="0"/>
          <w:numId w:val="0"/>
        </w:numPr>
        <w:snapToGrid w:val="0"/>
        <w:spacing w:line="360" w:lineRule="auto"/>
        <w:ind w:left="964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83E33" w:rsidRPr="00B66A55" w:rsidRDefault="00983E33" w:rsidP="00983E33">
      <w:pPr>
        <w:pStyle w:val="a"/>
        <w:numPr>
          <w:ilvl w:val="0"/>
          <w:numId w:val="0"/>
        </w:numPr>
        <w:snapToGrid w:val="0"/>
        <w:spacing w:line="360" w:lineRule="auto"/>
        <w:ind w:left="964"/>
        <w:contextualSpacing w:val="0"/>
        <w:rPr>
          <w:rFonts w:eastAsia="標楷體"/>
          <w:bCs/>
          <w:color w:val="000000" w:themeColor="text1"/>
        </w:rPr>
      </w:pPr>
      <w:r w:rsidRPr="00B66A55">
        <w:rPr>
          <w:rFonts w:ascii="標楷體" w:eastAsia="標楷體" w:hAnsi="標楷體" w:hint="eastAsia"/>
          <w:color w:val="000000" w:themeColor="text1"/>
        </w:rPr>
        <w:t>※上午實務課程參與教師將於</w:t>
      </w:r>
      <w:proofErr w:type="gramStart"/>
      <w:r w:rsidRPr="00B66A55">
        <w:rPr>
          <w:rFonts w:ascii="標楷體" w:eastAsia="標楷體" w:hAnsi="標楷體" w:hint="eastAsia"/>
          <w:color w:val="000000" w:themeColor="text1"/>
        </w:rPr>
        <w:t>岸上觀課</w:t>
      </w:r>
      <w:proofErr w:type="gramEnd"/>
      <w:r w:rsidRPr="00B66A55">
        <w:rPr>
          <w:rFonts w:ascii="標楷體" w:eastAsia="標楷體" w:hAnsi="標楷體" w:hint="eastAsia"/>
          <w:color w:val="000000" w:themeColor="text1"/>
        </w:rPr>
        <w:t>，不</w:t>
      </w:r>
      <w:r w:rsidR="00B66A55" w:rsidRPr="00B66A55">
        <w:rPr>
          <w:rFonts w:ascii="標楷體" w:eastAsia="標楷體" w:hAnsi="標楷體" w:hint="eastAsia"/>
          <w:color w:val="000000" w:themeColor="text1"/>
        </w:rPr>
        <w:t>進行</w:t>
      </w:r>
      <w:r w:rsidRPr="00B66A55">
        <w:rPr>
          <w:rFonts w:ascii="標楷體" w:eastAsia="標楷體" w:hAnsi="標楷體" w:hint="eastAsia"/>
          <w:color w:val="000000" w:themeColor="text1"/>
        </w:rPr>
        <w:t>下水</w:t>
      </w:r>
      <w:r w:rsidR="00B66A55" w:rsidRPr="00B66A55">
        <w:rPr>
          <w:rFonts w:ascii="標楷體" w:eastAsia="標楷體" w:hAnsi="標楷體" w:hint="eastAsia"/>
          <w:color w:val="000000" w:themeColor="text1"/>
        </w:rPr>
        <w:t>活動</w:t>
      </w:r>
      <w:r w:rsidRPr="00B66A55">
        <w:rPr>
          <w:rFonts w:ascii="標楷體" w:eastAsia="標楷體" w:hAnsi="標楷體" w:hint="eastAsia"/>
          <w:color w:val="000000" w:themeColor="text1"/>
        </w:rPr>
        <w:t>。</w:t>
      </w:r>
    </w:p>
    <w:p w:rsidR="00983E33" w:rsidRPr="00983E33" w:rsidRDefault="00983E33" w:rsidP="00983E33">
      <w:pPr>
        <w:pStyle w:val="a"/>
        <w:numPr>
          <w:ilvl w:val="0"/>
          <w:numId w:val="0"/>
        </w:numPr>
        <w:snapToGrid w:val="0"/>
        <w:spacing w:line="360" w:lineRule="auto"/>
        <w:ind w:left="361" w:hanging="360"/>
        <w:contextualSpacing w:val="0"/>
        <w:rPr>
          <w:rFonts w:eastAsia="標楷體"/>
          <w:bCs/>
          <w:color w:val="000000" w:themeColor="text1"/>
          <w:sz w:val="28"/>
          <w:szCs w:val="28"/>
        </w:rPr>
      </w:pPr>
    </w:p>
    <w:p w:rsidR="00983E33" w:rsidRPr="00EB48FD" w:rsidRDefault="00983E33" w:rsidP="00983E33">
      <w:pPr>
        <w:pStyle w:val="a"/>
        <w:numPr>
          <w:ilvl w:val="0"/>
          <w:numId w:val="0"/>
        </w:numPr>
        <w:snapToGrid w:val="0"/>
        <w:spacing w:line="360" w:lineRule="auto"/>
        <w:ind w:left="361" w:hanging="360"/>
        <w:contextualSpacing w:val="0"/>
        <w:rPr>
          <w:rFonts w:eastAsia="標楷體"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page" w:horzAnchor="margin" w:tblpX="381" w:tblpY="4186"/>
        <w:tblW w:w="92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6"/>
        <w:gridCol w:w="5228"/>
        <w:gridCol w:w="7"/>
        <w:gridCol w:w="1915"/>
      </w:tblGrid>
      <w:tr w:rsidR="00EB48FD" w:rsidRPr="00983C2D" w:rsidTr="00983E33">
        <w:trPr>
          <w:trHeight w:val="216"/>
        </w:trPr>
        <w:tc>
          <w:tcPr>
            <w:tcW w:w="2126" w:type="dxa"/>
            <w:shd w:val="clear" w:color="auto" w:fill="D9D9D9"/>
            <w:vAlign w:val="center"/>
          </w:tcPr>
          <w:p w:rsidR="00EB48FD" w:rsidRPr="00983C2D" w:rsidRDefault="00EB48FD" w:rsidP="00983E33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83C2D">
              <w:rPr>
                <w:rFonts w:eastAsia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52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B48FD" w:rsidRPr="00983C2D" w:rsidRDefault="00EB48FD" w:rsidP="00983E33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83C2D">
              <w:rPr>
                <w:rFonts w:eastAsia="標楷體" w:hint="eastAsia"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19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B48FD" w:rsidRPr="00983C2D" w:rsidRDefault="00EB48FD" w:rsidP="00983E33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83C2D">
              <w:rPr>
                <w:rFonts w:eastAsia="標楷體" w:hint="eastAsia"/>
                <w:color w:val="000000"/>
                <w:sz w:val="28"/>
                <w:szCs w:val="28"/>
              </w:rPr>
              <w:t>授課講師</w:t>
            </w:r>
          </w:p>
        </w:tc>
      </w:tr>
      <w:tr w:rsidR="00EB48FD" w:rsidRPr="00983C2D" w:rsidTr="00983E33">
        <w:trPr>
          <w:trHeight w:val="463"/>
        </w:trPr>
        <w:tc>
          <w:tcPr>
            <w:tcW w:w="2126" w:type="dxa"/>
            <w:shd w:val="clear" w:color="auto" w:fill="FFFFFF" w:themeFill="background1"/>
            <w:vAlign w:val="center"/>
          </w:tcPr>
          <w:p w:rsidR="00EB48FD" w:rsidRDefault="00EB48FD" w:rsidP="00983E33">
            <w:pPr>
              <w:adjustRightInd w:val="0"/>
              <w:snapToGrid w:val="0"/>
              <w:spacing w:line="360" w:lineRule="exact"/>
              <w:ind w:rightChars="-45" w:right="-108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8:45-9:00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:rsidR="00EB48FD" w:rsidRPr="00271D09" w:rsidRDefault="00EB48FD" w:rsidP="00983E33">
            <w:pPr>
              <w:adjustRightInd w:val="0"/>
              <w:snapToGrid w:val="0"/>
              <w:spacing w:line="360" w:lineRule="exact"/>
              <w:ind w:rightChars="-45" w:right="-108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學員報到</w:t>
            </w:r>
          </w:p>
        </w:tc>
        <w:tc>
          <w:tcPr>
            <w:tcW w:w="192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48FD" w:rsidRPr="00271D09" w:rsidRDefault="00983E33" w:rsidP="00983E33">
            <w:pPr>
              <w:spacing w:beforeLines="20" w:before="72" w:afterLines="20" w:after="72" w:line="32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</w:p>
        </w:tc>
      </w:tr>
      <w:tr w:rsidR="00EB48FD" w:rsidRPr="00983C2D" w:rsidTr="00983E33">
        <w:trPr>
          <w:trHeight w:val="463"/>
        </w:trPr>
        <w:tc>
          <w:tcPr>
            <w:tcW w:w="2126" w:type="dxa"/>
            <w:shd w:val="clear" w:color="auto" w:fill="FFFFFF" w:themeFill="background1"/>
            <w:vAlign w:val="center"/>
          </w:tcPr>
          <w:p w:rsidR="00EB48FD" w:rsidRPr="00271D09" w:rsidRDefault="00EB48FD" w:rsidP="00983E33">
            <w:pPr>
              <w:adjustRightInd w:val="0"/>
              <w:snapToGrid w:val="0"/>
              <w:spacing w:line="360" w:lineRule="exact"/>
              <w:ind w:rightChars="-45" w:right="-108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9</w:t>
            </w:r>
            <w:r>
              <w:rPr>
                <w:rFonts w:eastAsia="標楷體"/>
                <w:color w:val="000000"/>
                <w:sz w:val="26"/>
                <w:szCs w:val="26"/>
              </w:rPr>
              <w:t>:00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~1</w:t>
            </w:r>
            <w:r>
              <w:rPr>
                <w:rFonts w:eastAsia="標楷體"/>
                <w:color w:val="000000"/>
                <w:sz w:val="26"/>
                <w:szCs w:val="26"/>
              </w:rPr>
              <w:t>2:00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:rsidR="00EB48FD" w:rsidRDefault="00EB48FD" w:rsidP="00983E33">
            <w:pPr>
              <w:adjustRightInd w:val="0"/>
              <w:snapToGrid w:val="0"/>
              <w:spacing w:line="360" w:lineRule="exact"/>
              <w:ind w:rightChars="-45" w:right="-108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04D87">
              <w:rPr>
                <w:rFonts w:eastAsia="標楷體" w:hint="eastAsia"/>
                <w:color w:val="000000"/>
                <w:sz w:val="26"/>
                <w:szCs w:val="26"/>
              </w:rPr>
              <w:t>【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觀課</w:t>
            </w:r>
            <w:r w:rsidRPr="00004D87">
              <w:rPr>
                <w:rFonts w:eastAsia="標楷體" w:hint="eastAsia"/>
                <w:color w:val="000000"/>
                <w:sz w:val="26"/>
                <w:szCs w:val="26"/>
              </w:rPr>
              <w:t>】</w:t>
            </w:r>
          </w:p>
          <w:p w:rsidR="00EB48FD" w:rsidRPr="00271D09" w:rsidRDefault="000E6F26" w:rsidP="00983E33">
            <w:pPr>
              <w:adjustRightInd w:val="0"/>
              <w:snapToGrid w:val="0"/>
              <w:spacing w:line="360" w:lineRule="exact"/>
              <w:ind w:rightChars="-45" w:right="-108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生存游泳</w:t>
            </w:r>
            <w:r w:rsidR="00EB48FD">
              <w:rPr>
                <w:rFonts w:eastAsia="標楷體" w:hint="eastAsia"/>
                <w:color w:val="000000"/>
                <w:sz w:val="26"/>
                <w:szCs w:val="26"/>
              </w:rPr>
              <w:t>實務課程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3E33" w:rsidRDefault="00983E33" w:rsidP="00983E33">
            <w:pPr>
              <w:spacing w:beforeLines="20" w:before="72" w:afterLines="20" w:after="72"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丁國桓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</w:p>
          <w:p w:rsidR="00983E33" w:rsidRDefault="00983E33" w:rsidP="00983E33">
            <w:pPr>
              <w:spacing w:beforeLines="20" w:before="72" w:afterLines="20" w:after="72" w:line="32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杜光玉</w:t>
            </w:r>
          </w:p>
          <w:p w:rsidR="00EB48FD" w:rsidRPr="00271D09" w:rsidRDefault="00983E33" w:rsidP="00983E33">
            <w:pPr>
              <w:spacing w:beforeLines="20" w:before="72" w:afterLines="20" w:after="72" w:line="32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共同授課</w:t>
            </w: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</w:tr>
      <w:tr w:rsidR="00983E33" w:rsidRPr="00983C2D" w:rsidTr="00983E33">
        <w:trPr>
          <w:trHeight w:val="463"/>
        </w:trPr>
        <w:tc>
          <w:tcPr>
            <w:tcW w:w="2126" w:type="dxa"/>
            <w:shd w:val="clear" w:color="auto" w:fill="FFFFFF" w:themeFill="background1"/>
            <w:vAlign w:val="center"/>
          </w:tcPr>
          <w:p w:rsidR="00983E33" w:rsidRPr="00271D09" w:rsidRDefault="00983E33" w:rsidP="00983E33">
            <w:pPr>
              <w:adjustRightInd w:val="0"/>
              <w:snapToGrid w:val="0"/>
              <w:spacing w:line="360" w:lineRule="exact"/>
              <w:ind w:rightChars="-45" w:right="-108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12:00-13:00</w:t>
            </w:r>
          </w:p>
        </w:tc>
        <w:tc>
          <w:tcPr>
            <w:tcW w:w="52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E33" w:rsidRPr="00271D09" w:rsidRDefault="00983E33" w:rsidP="00983E33">
            <w:pPr>
              <w:spacing w:beforeLines="20" w:before="72" w:afterLines="20" w:after="72" w:line="32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休息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83E33" w:rsidRPr="00271D09" w:rsidRDefault="00983E33" w:rsidP="00983E33">
            <w:pPr>
              <w:spacing w:beforeLines="20" w:before="72" w:afterLines="20" w:after="72" w:line="32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</w:p>
        </w:tc>
      </w:tr>
      <w:tr w:rsidR="00EB48FD" w:rsidRPr="00983C2D" w:rsidTr="00983E33">
        <w:trPr>
          <w:trHeight w:val="1090"/>
        </w:trPr>
        <w:tc>
          <w:tcPr>
            <w:tcW w:w="2126" w:type="dxa"/>
            <w:shd w:val="clear" w:color="auto" w:fill="FFFFFF" w:themeFill="background1"/>
            <w:vAlign w:val="center"/>
          </w:tcPr>
          <w:p w:rsidR="00EB48FD" w:rsidRPr="00271D09" w:rsidRDefault="00EB48FD" w:rsidP="00983E33">
            <w:pPr>
              <w:adjustRightInd w:val="0"/>
              <w:snapToGrid w:val="0"/>
              <w:spacing w:line="360" w:lineRule="exact"/>
              <w:ind w:rightChars="-45" w:right="-108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 xml:space="preserve">: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Pr="00271D09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~1</w:t>
            </w:r>
            <w:r w:rsidRPr="00271D09">
              <w:rPr>
                <w:rFonts w:eastAsia="標楷體"/>
                <w:color w:val="000000"/>
                <w:sz w:val="26"/>
                <w:szCs w:val="26"/>
              </w:rPr>
              <w:t>5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: 0</w:t>
            </w:r>
            <w:r w:rsidRPr="00271D09">
              <w:rPr>
                <w:rFonts w:eastAsia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5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48FD" w:rsidRDefault="00EB48FD" w:rsidP="00983E33">
            <w:pPr>
              <w:adjustRightInd w:val="0"/>
              <w:snapToGrid w:val="0"/>
              <w:spacing w:line="360" w:lineRule="exact"/>
              <w:ind w:rightChars="-45" w:right="-108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04D87">
              <w:rPr>
                <w:rFonts w:eastAsia="標楷體" w:hint="eastAsia"/>
                <w:color w:val="000000"/>
                <w:sz w:val="26"/>
                <w:szCs w:val="26"/>
              </w:rPr>
              <w:t>【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觀課</w:t>
            </w:r>
            <w:r w:rsidRPr="00004D87">
              <w:rPr>
                <w:rFonts w:eastAsia="標楷體" w:hint="eastAsia"/>
                <w:color w:val="000000"/>
                <w:sz w:val="26"/>
                <w:szCs w:val="26"/>
              </w:rPr>
              <w:t>】</w:t>
            </w:r>
          </w:p>
          <w:p w:rsidR="00EB48FD" w:rsidRPr="00EB48FD" w:rsidRDefault="00EB48FD" w:rsidP="00983E33">
            <w:pPr>
              <w:spacing w:beforeLines="20" w:before="72" w:afterLines="20" w:after="72" w:line="280" w:lineRule="exact"/>
              <w:ind w:left="44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學科課程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自我評估</w:t>
            </w: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環境評估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48FD" w:rsidRPr="00271D09" w:rsidRDefault="00EB48FD" w:rsidP="00983E33">
            <w:pPr>
              <w:spacing w:beforeLines="20" w:before="72" w:afterLines="20" w:after="72" w:line="32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丁</w:t>
            </w:r>
            <w:proofErr w:type="gramStart"/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后</w:t>
            </w:r>
            <w:proofErr w:type="gramEnd"/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儀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</w:p>
          <w:p w:rsidR="00004D87" w:rsidRDefault="00EB48FD" w:rsidP="00983E33">
            <w:pPr>
              <w:spacing w:beforeLines="20" w:before="72" w:afterLines="20" w:after="72"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丁國桓</w:t>
            </w:r>
            <w:r w:rsidR="00004D8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</w:p>
          <w:p w:rsidR="00EB48FD" w:rsidRDefault="00004D87" w:rsidP="00983E33">
            <w:pPr>
              <w:spacing w:beforeLines="20" w:before="72" w:afterLines="20" w:after="72" w:line="32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吳俊憲</w:t>
            </w:r>
          </w:p>
          <w:p w:rsidR="00EB48FD" w:rsidRPr="00271D09" w:rsidRDefault="00EB48FD" w:rsidP="00983E33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共同授課</w:t>
            </w: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</w:tr>
      <w:tr w:rsidR="00EB48FD" w:rsidRPr="00983C2D" w:rsidTr="00983E33">
        <w:trPr>
          <w:trHeight w:val="556"/>
        </w:trPr>
        <w:tc>
          <w:tcPr>
            <w:tcW w:w="2126" w:type="dxa"/>
            <w:shd w:val="clear" w:color="auto" w:fill="FFFFFF" w:themeFill="background1"/>
            <w:vAlign w:val="center"/>
          </w:tcPr>
          <w:p w:rsidR="00EB48FD" w:rsidRPr="00271D09" w:rsidRDefault="00EB48FD" w:rsidP="00983E33">
            <w:pPr>
              <w:adjustRightInd w:val="0"/>
              <w:snapToGrid w:val="0"/>
              <w:spacing w:line="360" w:lineRule="exact"/>
              <w:ind w:rightChars="-45" w:right="-108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 xml:space="preserve">15: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0~16:00</w:t>
            </w: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8FD" w:rsidRPr="00271D09" w:rsidRDefault="00EB48FD" w:rsidP="00983E33">
            <w:pPr>
              <w:adjustRightInd w:val="0"/>
              <w:snapToGrid w:val="0"/>
              <w:spacing w:line="360" w:lineRule="exact"/>
              <w:ind w:rightChars="-45" w:right="-108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04D87">
              <w:rPr>
                <w:rFonts w:eastAsia="標楷體" w:hint="eastAsia"/>
                <w:color w:val="000000"/>
                <w:sz w:val="26"/>
                <w:szCs w:val="26"/>
              </w:rPr>
              <w:t>【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議課</w:t>
            </w:r>
            <w:r w:rsidRPr="00004D87">
              <w:rPr>
                <w:rFonts w:eastAsia="標楷體" w:hint="eastAsia"/>
                <w:color w:val="000000"/>
                <w:sz w:val="26"/>
                <w:szCs w:val="26"/>
              </w:rPr>
              <w:t>】</w:t>
            </w:r>
            <w:r w:rsidRPr="00004D87">
              <w:rPr>
                <w:rFonts w:eastAsia="標楷體" w:hint="eastAsia"/>
                <w:color w:val="000000"/>
                <w:sz w:val="26"/>
                <w:szCs w:val="26"/>
              </w:rPr>
              <w:t>-</w:t>
            </w:r>
            <w:r w:rsidRPr="00271D09">
              <w:rPr>
                <w:rFonts w:eastAsia="標楷體" w:hint="eastAsia"/>
                <w:color w:val="000000"/>
                <w:sz w:val="26"/>
                <w:szCs w:val="26"/>
              </w:rPr>
              <w:t>課程反思與延伸</w:t>
            </w: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48FD" w:rsidRPr="00271D09" w:rsidRDefault="00EB48FD" w:rsidP="00983E33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B48FD" w:rsidRPr="00F47903" w:rsidTr="00983E33">
        <w:trPr>
          <w:trHeight w:val="556"/>
        </w:trPr>
        <w:tc>
          <w:tcPr>
            <w:tcW w:w="2126" w:type="dxa"/>
            <w:shd w:val="clear" w:color="auto" w:fill="FFFFFF" w:themeFill="background1"/>
            <w:vAlign w:val="center"/>
          </w:tcPr>
          <w:p w:rsidR="00EB48FD" w:rsidRPr="00F47903" w:rsidRDefault="00EB48FD" w:rsidP="00983E33">
            <w:pPr>
              <w:adjustRightInd w:val="0"/>
              <w:snapToGrid w:val="0"/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16:</w:t>
            </w:r>
            <w:r w:rsidRPr="00F47903">
              <w:rPr>
                <w:rFonts w:ascii="標楷體" w:eastAsia="標楷體" w:hAnsi="標楷體" w:hint="eastAsia"/>
              </w:rPr>
              <w:t>00~</w:t>
            </w: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8FD" w:rsidRPr="00004D87" w:rsidRDefault="00EB48FD" w:rsidP="00983E33">
            <w:pPr>
              <w:adjustRightInd w:val="0"/>
              <w:snapToGrid w:val="0"/>
              <w:spacing w:line="360" w:lineRule="exact"/>
              <w:ind w:rightChars="-45" w:right="-108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004D87">
              <w:rPr>
                <w:rFonts w:eastAsia="標楷體" w:hint="eastAsia"/>
                <w:color w:val="000000"/>
                <w:sz w:val="26"/>
                <w:szCs w:val="26"/>
              </w:rPr>
              <w:t>賦歸</w:t>
            </w:r>
          </w:p>
        </w:tc>
        <w:tc>
          <w:tcPr>
            <w:tcW w:w="1922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B48FD" w:rsidRPr="00F47903" w:rsidRDefault="00EB48FD" w:rsidP="00983E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71D09" w:rsidRPr="000F0C21" w:rsidRDefault="00271D09" w:rsidP="000F0C21">
      <w:pPr>
        <w:widowControl/>
        <w:snapToGrid w:val="0"/>
        <w:rPr>
          <w:rFonts w:eastAsia="標楷體"/>
          <w:sz w:val="32"/>
          <w:szCs w:val="28"/>
        </w:rPr>
      </w:pPr>
    </w:p>
    <w:sectPr w:rsidR="00271D09" w:rsidRPr="000F0C21" w:rsidSect="00AF4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3CBB9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0FC1044"/>
    <w:multiLevelType w:val="multilevel"/>
    <w:tmpl w:val="DC625348"/>
    <w:lvl w:ilvl="0">
      <w:start w:val="1"/>
      <w:numFmt w:val="taiwaneseCountingThousand"/>
      <w:suff w:val="nothing"/>
      <w:lvlText w:val="%1、"/>
      <w:lvlJc w:val="left"/>
      <w:pPr>
        <w:ind w:left="1334" w:hanging="62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、"/>
      <w:lvlJc w:val="left"/>
      <w:pPr>
        <w:ind w:left="1361" w:hanging="851"/>
      </w:pPr>
      <w:rPr>
        <w:rFonts w:hint="eastAsia"/>
        <w:color w:val="auto"/>
        <w:sz w:val="28"/>
      </w:rPr>
    </w:lvl>
    <w:lvl w:ilvl="2">
      <w:start w:val="1"/>
      <w:numFmt w:val="decimal"/>
      <w:suff w:val="nothing"/>
      <w:lvlText w:val="%3."/>
      <w:lvlJc w:val="left"/>
      <w:pPr>
        <w:ind w:left="1644" w:hanging="39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326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82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53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10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378" w:hanging="1700"/>
      </w:pPr>
      <w:rPr>
        <w:rFonts w:hint="eastAsia"/>
      </w:rPr>
    </w:lvl>
  </w:abstractNum>
  <w:abstractNum w:abstractNumId="2" w15:restartNumberingAfterBreak="0">
    <w:nsid w:val="5D740115"/>
    <w:multiLevelType w:val="hybridMultilevel"/>
    <w:tmpl w:val="67909FE4"/>
    <w:lvl w:ilvl="0" w:tplc="F684B44A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A54552A"/>
    <w:multiLevelType w:val="hybridMultilevel"/>
    <w:tmpl w:val="00506E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6D9F2B5B"/>
    <w:multiLevelType w:val="hybridMultilevel"/>
    <w:tmpl w:val="EE5CBFA2"/>
    <w:lvl w:ilvl="0" w:tplc="F684B44A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E463D1"/>
    <w:multiLevelType w:val="hybridMultilevel"/>
    <w:tmpl w:val="58D08B68"/>
    <w:lvl w:ilvl="0" w:tplc="AC12D8CE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FF24D43"/>
    <w:multiLevelType w:val="hybridMultilevel"/>
    <w:tmpl w:val="ABC2BD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CD8C1E88">
      <w:start w:val="1"/>
      <w:numFmt w:val="bullet"/>
      <w:suff w:val="space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0"/>
  </w:num>
  <w:num w:numId="7">
    <w:abstractNumId w:val="0"/>
  </w:num>
  <w:num w:numId="8">
    <w:abstractNumId w:val="3"/>
  </w:num>
  <w:num w:numId="9">
    <w:abstractNumId w:val="0"/>
  </w:num>
  <w:num w:numId="10">
    <w:abstractNumId w:val="5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09"/>
    <w:rsid w:val="00004D87"/>
    <w:rsid w:val="000D0408"/>
    <w:rsid w:val="000E3770"/>
    <w:rsid w:val="000E6F26"/>
    <w:rsid w:val="000F0C21"/>
    <w:rsid w:val="001033B1"/>
    <w:rsid w:val="00117632"/>
    <w:rsid w:val="00124E15"/>
    <w:rsid w:val="00153E3A"/>
    <w:rsid w:val="00176FF2"/>
    <w:rsid w:val="001F61A2"/>
    <w:rsid w:val="00271D09"/>
    <w:rsid w:val="004B2698"/>
    <w:rsid w:val="004E028C"/>
    <w:rsid w:val="0062018D"/>
    <w:rsid w:val="00673DCB"/>
    <w:rsid w:val="006C7616"/>
    <w:rsid w:val="00725CA9"/>
    <w:rsid w:val="00757968"/>
    <w:rsid w:val="008226B8"/>
    <w:rsid w:val="00872685"/>
    <w:rsid w:val="00886D5B"/>
    <w:rsid w:val="00983E33"/>
    <w:rsid w:val="00A62F2F"/>
    <w:rsid w:val="00AB253E"/>
    <w:rsid w:val="00AF454D"/>
    <w:rsid w:val="00B40B22"/>
    <w:rsid w:val="00B66A55"/>
    <w:rsid w:val="00B96C22"/>
    <w:rsid w:val="00DD42CE"/>
    <w:rsid w:val="00EB48FD"/>
    <w:rsid w:val="00EC4EE0"/>
    <w:rsid w:val="00F4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BA8E2-8A3C-4CC8-BE2E-DD7B539D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1D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unhideWhenUsed/>
    <w:rsid w:val="00271D0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">
    <w:name w:val="List Bullet"/>
    <w:basedOn w:val="a0"/>
    <w:uiPriority w:val="99"/>
    <w:unhideWhenUsed/>
    <w:rsid w:val="00DD42CE"/>
    <w:pPr>
      <w:numPr>
        <w:numId w:val="3"/>
      </w:numPr>
      <w:contextualSpacing/>
    </w:pPr>
  </w:style>
  <w:style w:type="table" w:styleId="a4">
    <w:name w:val="Table Grid"/>
    <w:basedOn w:val="a2"/>
    <w:uiPriority w:val="39"/>
    <w:rsid w:val="0088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F47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F479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2024-04-19T01:48:00Z</cp:lastPrinted>
  <dcterms:created xsi:type="dcterms:W3CDTF">2024-04-29T03:44:00Z</dcterms:created>
  <dcterms:modified xsi:type="dcterms:W3CDTF">2024-04-29T03:44:00Z</dcterms:modified>
</cp:coreProperties>
</file>