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93" w:rsidRPr="00E83476" w:rsidRDefault="008D46A5" w:rsidP="00984F93">
      <w:pPr>
        <w:jc w:val="center"/>
        <w:rPr>
          <w:rFonts w:ascii="華康布丁體W7" w:eastAsia="華康布丁體W7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83476">
        <w:rPr>
          <w:rFonts w:ascii="華康標識篇U" w:eastAsia="華康標識篇U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</w:t>
      </w:r>
      <w:r w:rsidR="00D32C61" w:rsidRPr="00E83476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光華國中10</w:t>
      </w:r>
      <w:r w:rsidR="00123E80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E83476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年</w:t>
      </w:r>
      <w:r w:rsidR="00984F93" w:rsidRPr="00E83476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資優</w:t>
      </w:r>
      <w:r w:rsidRPr="00E83476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班</w:t>
      </w:r>
      <w:r w:rsidR="00572234" w:rsidRPr="00E83476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學術</w:t>
      </w:r>
      <w:r w:rsidRPr="00E83476">
        <w:rPr>
          <w:rFonts w:ascii="華康布丁體W7" w:eastAsia="華康布丁體W7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體驗營歡迎您</w:t>
      </w:r>
      <w:r w:rsidR="00984F93" w:rsidRPr="00E83476">
        <w:rPr>
          <w:rFonts w:ascii="華康標識篇U" w:eastAsia="華康標識篇U" w:hint="eastAsia"/>
          <w:b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</w:t>
      </w:r>
    </w:p>
    <w:p w:rsidR="00D32C61" w:rsidRPr="00E1039A" w:rsidRDefault="00334DBC" w:rsidP="001138F5">
      <w:pPr>
        <w:spacing w:line="0" w:lineRule="atLeast"/>
        <w:rPr>
          <w:rFonts w:ascii="華康少女文字W3" w:eastAsia="華康少女文字W3"/>
          <w:sz w:val="28"/>
          <w:szCs w:val="28"/>
        </w:rPr>
      </w:pPr>
      <w:r>
        <w:rPr>
          <w:rFonts w:ascii="華康標識篇U" w:eastAsia="華康標識篇U" w:hint="eastAsia"/>
          <w:b/>
          <w:noProof/>
          <w:sz w:val="48"/>
          <w:szCs w:val="48"/>
          <w:u w:val="wave"/>
        </w:rPr>
        <w:drawing>
          <wp:anchor distT="0" distB="0" distL="114300" distR="114300" simplePos="0" relativeHeight="251668480" behindDoc="1" locked="0" layoutInCell="1" allowOverlap="1" wp14:anchorId="20341223" wp14:editId="08A898F7">
            <wp:simplePos x="0" y="0"/>
            <wp:positionH relativeFrom="column">
              <wp:posOffset>4806103</wp:posOffset>
            </wp:positionH>
            <wp:positionV relativeFrom="paragraph">
              <wp:posOffset>36195</wp:posOffset>
            </wp:positionV>
            <wp:extent cx="1466215" cy="2522855"/>
            <wp:effectExtent l="0" t="0" r="635" b="0"/>
            <wp:wrapNone/>
            <wp:docPr id="15" name="圖片 15" descr="C:\Program Files\Microsoft Office\MEDIA\CAGCAT10\j028700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\Microsoft Office\MEDIA\CAGCAT10\j0287005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F7" w:rsidRPr="00E43999">
        <w:rPr>
          <w:rFonts w:ascii="華康標識篇U" w:eastAsia="華康標識篇U" w:hint="eastAsia"/>
          <w:sz w:val="40"/>
          <w:szCs w:val="40"/>
        </w:rPr>
        <w:t></w:t>
      </w:r>
      <w:r w:rsidR="00E43999">
        <w:rPr>
          <w:rFonts w:ascii="華康標識篇U" w:eastAsia="華康標識篇U" w:hint="eastAsia"/>
          <w:sz w:val="40"/>
          <w:szCs w:val="40"/>
        </w:rPr>
        <w:t xml:space="preserve"> </w:t>
      </w:r>
      <w:r w:rsidR="00D32C61" w:rsidRPr="00E43999">
        <w:rPr>
          <w:rFonts w:ascii="華康POP1體W5" w:eastAsia="華康POP1體W5" w:hint="eastAsia"/>
          <w:sz w:val="36"/>
          <w:szCs w:val="36"/>
        </w:rPr>
        <w:t>參加</w:t>
      </w:r>
      <w:r w:rsidR="005B25A2">
        <w:rPr>
          <w:rFonts w:ascii="華康POP1體W5" w:eastAsia="華康POP1體W5" w:hint="eastAsia"/>
          <w:sz w:val="36"/>
          <w:szCs w:val="36"/>
        </w:rPr>
        <w:t>名額及</w:t>
      </w:r>
      <w:r w:rsidR="005B25A2" w:rsidRPr="00E43999">
        <w:rPr>
          <w:rFonts w:ascii="華康POP1體W5" w:eastAsia="華康POP1體W5" w:hint="eastAsia"/>
          <w:sz w:val="36"/>
          <w:szCs w:val="36"/>
        </w:rPr>
        <w:t>資格</w:t>
      </w:r>
      <w:r w:rsidR="00D32C61" w:rsidRPr="00E43999">
        <w:rPr>
          <w:rFonts w:ascii="華康POP1體W5" w:eastAsia="華康POP1體W5" w:hint="eastAsia"/>
          <w:sz w:val="36"/>
          <w:szCs w:val="36"/>
        </w:rPr>
        <w:t>：</w:t>
      </w:r>
    </w:p>
    <w:p w:rsidR="005B25A2" w:rsidRPr="000B3D3C" w:rsidRDefault="005B25A2" w:rsidP="005B25A2">
      <w:pPr>
        <w:spacing w:line="0" w:lineRule="atLeast"/>
        <w:ind w:left="482"/>
        <w:rPr>
          <w:rFonts w:ascii="華康少女文字W3" w:eastAsia="華康少女文字W3"/>
          <w:color w:val="000000" w:themeColor="text1"/>
          <w:sz w:val="28"/>
          <w:szCs w:val="28"/>
        </w:rPr>
      </w:pPr>
      <w:r w:rsidRPr="000B3D3C">
        <w:rPr>
          <w:rFonts w:ascii="華康少女文字W3" w:eastAsia="華康少女文字W3" w:hint="eastAsia"/>
          <w:color w:val="000000" w:themeColor="text1"/>
          <w:sz w:val="28"/>
          <w:szCs w:val="28"/>
        </w:rPr>
        <w:t>1. 就讀國小六年級有意願報考學術性向資優班者</w:t>
      </w:r>
      <w:r w:rsidR="00E7535C" w:rsidRPr="000B3D3C">
        <w:rPr>
          <w:rFonts w:ascii="華康少女文字W3" w:eastAsia="華康少女文字W3" w:hint="eastAsia"/>
          <w:color w:val="000000" w:themeColor="text1"/>
          <w:sz w:val="28"/>
          <w:szCs w:val="28"/>
        </w:rPr>
        <w:t>。</w:t>
      </w:r>
    </w:p>
    <w:p w:rsidR="005B25A2" w:rsidRPr="000B3D3C" w:rsidRDefault="005B25A2" w:rsidP="005B25A2">
      <w:pPr>
        <w:spacing w:line="0" w:lineRule="atLeast"/>
        <w:ind w:left="482"/>
        <w:rPr>
          <w:rFonts w:ascii="華康少女文字W3" w:eastAsia="華康少女文字W3"/>
          <w:color w:val="000000" w:themeColor="text1"/>
          <w:sz w:val="28"/>
          <w:szCs w:val="28"/>
        </w:rPr>
      </w:pPr>
      <w:r w:rsidRPr="000B3D3C">
        <w:rPr>
          <w:rFonts w:ascii="華康少女文字W3" w:eastAsia="華康少女文字W3" w:hint="eastAsia"/>
          <w:color w:val="000000" w:themeColor="text1"/>
          <w:sz w:val="28"/>
          <w:szCs w:val="28"/>
        </w:rPr>
        <w:t>2. 名額40位，</w:t>
      </w:r>
      <w:r w:rsidR="005C7F98">
        <w:rPr>
          <w:rFonts w:ascii="華康少女文字W3" w:eastAsia="華康少女文字W3" w:hint="eastAsia"/>
          <w:color w:val="000000" w:themeColor="text1"/>
          <w:sz w:val="28"/>
          <w:szCs w:val="28"/>
        </w:rPr>
        <w:t>依報名順序錄取，</w:t>
      </w:r>
      <w:r w:rsidRPr="000B3D3C">
        <w:rPr>
          <w:rFonts w:ascii="華康少女文字W3" w:eastAsia="華康少女文字W3" w:hint="eastAsia"/>
          <w:color w:val="000000" w:themeColor="text1"/>
          <w:sz w:val="28"/>
          <w:szCs w:val="28"/>
        </w:rPr>
        <w:t>額滿即截止。</w:t>
      </w:r>
    </w:p>
    <w:p w:rsidR="00D32C61" w:rsidRPr="000B3D3C" w:rsidRDefault="005B25A2" w:rsidP="005B25A2">
      <w:pPr>
        <w:spacing w:line="0" w:lineRule="atLeast"/>
        <w:ind w:left="482"/>
        <w:rPr>
          <w:rFonts w:ascii="華康少女文字W3" w:eastAsia="華康少女文字W3"/>
          <w:color w:val="000000" w:themeColor="text1"/>
          <w:sz w:val="28"/>
          <w:szCs w:val="28"/>
        </w:rPr>
      </w:pPr>
      <w:r w:rsidRPr="000B3D3C">
        <w:rPr>
          <w:rFonts w:ascii="華康少女文字W3" w:eastAsia="華康少女文字W3" w:hint="eastAsia"/>
          <w:color w:val="000000" w:themeColor="text1"/>
          <w:sz w:val="28"/>
          <w:szCs w:val="28"/>
        </w:rPr>
        <w:t>3. 不限戶籍。</w:t>
      </w:r>
    </w:p>
    <w:p w:rsidR="00D32C61" w:rsidRPr="00E1039A" w:rsidRDefault="00A500E3" w:rsidP="001138F5">
      <w:pPr>
        <w:spacing w:line="0" w:lineRule="atLeast"/>
        <w:rPr>
          <w:rFonts w:ascii="華康少女文字W3" w:eastAsia="華康少女文字W3"/>
          <w:sz w:val="28"/>
          <w:szCs w:val="28"/>
        </w:rPr>
      </w:pPr>
      <w:r w:rsidRPr="00E43999">
        <w:rPr>
          <w:rFonts w:ascii="華康標識篇U" w:eastAsia="華康標識篇U" w:hint="eastAsia"/>
          <w:sz w:val="40"/>
          <w:szCs w:val="40"/>
        </w:rPr>
        <w:t></w:t>
      </w:r>
      <w:r w:rsidR="00E43999">
        <w:rPr>
          <w:rFonts w:ascii="華康標識篇U" w:eastAsia="華康標識篇U" w:hint="eastAsia"/>
          <w:sz w:val="40"/>
          <w:szCs w:val="40"/>
        </w:rPr>
        <w:t xml:space="preserve"> </w:t>
      </w:r>
      <w:r w:rsidR="00D32C61" w:rsidRPr="00E43999">
        <w:rPr>
          <w:rFonts w:ascii="華康POP1體W5" w:eastAsia="華康POP1體W5" w:hint="eastAsia"/>
          <w:sz w:val="36"/>
          <w:szCs w:val="36"/>
        </w:rPr>
        <w:t>活動時間</w:t>
      </w:r>
      <w:r w:rsidR="00BB7095" w:rsidRPr="00E43999">
        <w:rPr>
          <w:rFonts w:ascii="華康POP1體W5" w:eastAsia="華康POP1體W5" w:hint="eastAsia"/>
          <w:sz w:val="36"/>
          <w:szCs w:val="36"/>
        </w:rPr>
        <w:t>：</w:t>
      </w:r>
    </w:p>
    <w:p w:rsidR="00893994" w:rsidRDefault="00E7535C" w:rsidP="001138F5">
      <w:pPr>
        <w:spacing w:line="0" w:lineRule="atLeast"/>
        <w:ind w:left="482"/>
        <w:rPr>
          <w:rFonts w:ascii="華康少女文字W3" w:eastAsia="華康少女文字W3"/>
          <w:sz w:val="28"/>
          <w:szCs w:val="28"/>
        </w:rPr>
      </w:pPr>
      <w:r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 xml:space="preserve"> </w:t>
      </w:r>
      <w:r w:rsidR="00FF4EAC"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5</w:t>
      </w:r>
      <w:r w:rsidR="00D32C61"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/</w:t>
      </w:r>
      <w:r w:rsidR="00123E80">
        <w:rPr>
          <w:rFonts w:ascii="華康少女文字W3" w:eastAsia="華康少女文字W3" w:hint="eastAsia"/>
          <w:color w:val="000000" w:themeColor="text1"/>
          <w:sz w:val="28"/>
          <w:szCs w:val="28"/>
        </w:rPr>
        <w:t>9</w:t>
      </w:r>
      <w:r w:rsidR="001B5264"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-</w:t>
      </w:r>
      <w:r w:rsidR="00B86FAA">
        <w:rPr>
          <w:rFonts w:ascii="華康少女文字W3" w:eastAsia="華康少女文字W3" w:hint="eastAsia"/>
          <w:color w:val="000000" w:themeColor="text1"/>
          <w:sz w:val="28"/>
          <w:szCs w:val="28"/>
        </w:rPr>
        <w:t>5</w:t>
      </w:r>
      <w:r w:rsidR="001B5264"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/</w:t>
      </w:r>
      <w:r w:rsidR="00B86FAA">
        <w:rPr>
          <w:rFonts w:ascii="華康少女文字W3" w:eastAsia="華康少女文字W3" w:hint="eastAsia"/>
          <w:color w:val="000000" w:themeColor="text1"/>
          <w:sz w:val="28"/>
          <w:szCs w:val="28"/>
        </w:rPr>
        <w:t>3</w:t>
      </w:r>
      <w:r w:rsidR="00123E80">
        <w:rPr>
          <w:rFonts w:ascii="華康少女文字W3" w:eastAsia="華康少女文字W3" w:hint="eastAsia"/>
          <w:color w:val="000000" w:themeColor="text1"/>
          <w:sz w:val="28"/>
          <w:szCs w:val="28"/>
        </w:rPr>
        <w:t>0</w:t>
      </w:r>
      <w:r w:rsidR="00357E6E"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(共</w:t>
      </w:r>
      <w:r w:rsidR="00B86FAA">
        <w:rPr>
          <w:rFonts w:ascii="華康少女文字W3" w:eastAsia="華康少女文字W3" w:hint="eastAsia"/>
          <w:color w:val="000000" w:themeColor="text1"/>
          <w:sz w:val="28"/>
          <w:szCs w:val="28"/>
        </w:rPr>
        <w:t>4</w:t>
      </w:r>
      <w:r w:rsidR="00357E6E"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週)</w:t>
      </w:r>
      <w:r w:rsidR="00D32C61" w:rsidRPr="008C6836">
        <w:rPr>
          <w:rFonts w:ascii="華康少女文字W3" w:eastAsia="華康少女文字W3" w:hint="eastAsia"/>
          <w:sz w:val="28"/>
          <w:szCs w:val="28"/>
        </w:rPr>
        <w:t>，每週三下午13：</w:t>
      </w:r>
      <w:r w:rsidR="001304C7" w:rsidRPr="008C6836">
        <w:rPr>
          <w:rFonts w:ascii="華康少女文字W3" w:eastAsia="華康少女文字W3" w:hint="eastAsia"/>
          <w:sz w:val="28"/>
          <w:szCs w:val="28"/>
        </w:rPr>
        <w:t>3</w:t>
      </w:r>
      <w:r w:rsidR="00D32C61" w:rsidRPr="008C6836">
        <w:rPr>
          <w:rFonts w:ascii="華康少女文字W3" w:eastAsia="華康少女文字W3" w:hint="eastAsia"/>
          <w:sz w:val="28"/>
          <w:szCs w:val="28"/>
        </w:rPr>
        <w:t>0～15：</w:t>
      </w:r>
      <w:r w:rsidR="009D1E6C" w:rsidRPr="008C6836">
        <w:rPr>
          <w:rFonts w:ascii="華康少女文字W3" w:eastAsia="華康少女文字W3" w:hint="eastAsia"/>
          <w:sz w:val="28"/>
          <w:szCs w:val="28"/>
        </w:rPr>
        <w:t>0</w:t>
      </w:r>
      <w:r w:rsidR="00D32C61" w:rsidRPr="008C6836">
        <w:rPr>
          <w:rFonts w:ascii="華康少女文字W3" w:eastAsia="華康少女文字W3" w:hint="eastAsia"/>
          <w:sz w:val="28"/>
          <w:szCs w:val="28"/>
        </w:rPr>
        <w:t>0</w:t>
      </w:r>
    </w:p>
    <w:p w:rsidR="005C7F98" w:rsidRDefault="005C7F98" w:rsidP="001138F5">
      <w:pPr>
        <w:spacing w:line="0" w:lineRule="atLeast"/>
        <w:ind w:left="482"/>
        <w:rPr>
          <w:rFonts w:ascii="華康POP1體W5" w:eastAsia="華康POP1體W5"/>
          <w:sz w:val="28"/>
          <w:szCs w:val="28"/>
        </w:rPr>
      </w:pPr>
      <w:r>
        <w:rPr>
          <w:rFonts w:ascii="華康POP1體W5" w:eastAsia="華康POP1體W5" w:hint="eastAsia"/>
          <w:sz w:val="36"/>
          <w:szCs w:val="36"/>
        </w:rPr>
        <w:t xml:space="preserve"> 課程內容</w:t>
      </w:r>
      <w:r w:rsidRPr="00E43999">
        <w:rPr>
          <w:rFonts w:ascii="華康POP1體W5" w:eastAsia="華康POP1體W5" w:hint="eastAsia"/>
          <w:sz w:val="36"/>
          <w:szCs w:val="36"/>
        </w:rPr>
        <w:t>：</w:t>
      </w:r>
      <w:r w:rsidRPr="005C7F98">
        <w:rPr>
          <w:rFonts w:ascii="華康POP1體W5" w:eastAsia="華康POP1體W5" w:hint="eastAsia"/>
          <w:sz w:val="28"/>
          <w:szCs w:val="28"/>
        </w:rPr>
        <w:t>本校資優班老師</w:t>
      </w:r>
      <w:r>
        <w:rPr>
          <w:rFonts w:ascii="華康POP1體W5" w:eastAsia="華康POP1體W5" w:hint="eastAsia"/>
          <w:sz w:val="28"/>
          <w:szCs w:val="28"/>
        </w:rPr>
        <w:t>進行國、英、數、自</w:t>
      </w:r>
    </w:p>
    <w:p w:rsidR="005C7F98" w:rsidRPr="005C7F98" w:rsidRDefault="005C7F98" w:rsidP="001138F5">
      <w:pPr>
        <w:spacing w:line="0" w:lineRule="atLeast"/>
        <w:ind w:left="482"/>
        <w:rPr>
          <w:rFonts w:ascii="華康少女文字W3" w:eastAsia="華康少女文字W3"/>
          <w:sz w:val="28"/>
          <w:szCs w:val="28"/>
        </w:rPr>
      </w:pPr>
      <w:r>
        <w:rPr>
          <w:rFonts w:ascii="華康POP1體W5" w:eastAsia="華康POP1體W5" w:hint="eastAsia"/>
          <w:sz w:val="28"/>
          <w:szCs w:val="28"/>
        </w:rPr>
        <w:t xml:space="preserve">              各一節課程體驗。</w:t>
      </w:r>
    </w:p>
    <w:p w:rsidR="00D32C61" w:rsidRPr="008C6836" w:rsidRDefault="006A23F7" w:rsidP="001138F5">
      <w:pPr>
        <w:spacing w:line="0" w:lineRule="atLeast"/>
        <w:rPr>
          <w:rFonts w:ascii="華康少女文字W3" w:eastAsia="華康少女文字W3"/>
          <w:sz w:val="28"/>
          <w:szCs w:val="28"/>
        </w:rPr>
      </w:pPr>
      <w:r w:rsidRPr="008C6836">
        <w:rPr>
          <w:rFonts w:ascii="華康標識篇U" w:eastAsia="華康標識篇U" w:hint="eastAsia"/>
          <w:sz w:val="40"/>
          <w:szCs w:val="40"/>
        </w:rPr>
        <w:t></w:t>
      </w:r>
      <w:r w:rsidR="00E43999" w:rsidRPr="008C6836">
        <w:rPr>
          <w:rFonts w:ascii="華康標識篇U" w:eastAsia="華康標識篇U" w:hint="eastAsia"/>
          <w:sz w:val="40"/>
          <w:szCs w:val="40"/>
        </w:rPr>
        <w:t xml:space="preserve"> </w:t>
      </w:r>
      <w:r w:rsidR="00D32C61" w:rsidRPr="008C6836">
        <w:rPr>
          <w:rFonts w:ascii="華康POP1體W5" w:eastAsia="華康POP1體W5" w:hint="eastAsia"/>
          <w:sz w:val="36"/>
          <w:szCs w:val="36"/>
        </w:rPr>
        <w:t>活動地點</w:t>
      </w:r>
      <w:r w:rsidR="00BB7095" w:rsidRPr="008C6836">
        <w:rPr>
          <w:rFonts w:ascii="華康POP1體W5" w:eastAsia="華康POP1體W5" w:hint="eastAsia"/>
          <w:sz w:val="36"/>
          <w:szCs w:val="36"/>
        </w:rPr>
        <w:t>：</w:t>
      </w:r>
    </w:p>
    <w:p w:rsidR="00D32C61" w:rsidRPr="00381810" w:rsidRDefault="00381810" w:rsidP="001138F5">
      <w:pPr>
        <w:spacing w:line="0" w:lineRule="atLeast"/>
        <w:ind w:left="482"/>
        <w:rPr>
          <w:rFonts w:ascii="華康少女文字W3" w:eastAsia="華康少女文字W3"/>
          <w:color w:val="000000" w:themeColor="text1"/>
          <w:sz w:val="28"/>
          <w:szCs w:val="28"/>
        </w:rPr>
      </w:pPr>
      <w:r>
        <w:rPr>
          <w:rFonts w:ascii="華康少女文字W3" w:eastAsia="華康少女文字W3" w:hint="eastAsia"/>
          <w:color w:val="FF0000"/>
          <w:sz w:val="28"/>
          <w:szCs w:val="28"/>
        </w:rPr>
        <w:t xml:space="preserve"> </w:t>
      </w:r>
      <w:r w:rsidR="00B86FAA" w:rsidRPr="00B86FAA">
        <w:rPr>
          <w:rFonts w:ascii="華康少女文字W3" w:eastAsia="華康少女文字W3" w:hint="eastAsia"/>
          <w:color w:val="000000" w:themeColor="text1"/>
          <w:sz w:val="28"/>
          <w:szCs w:val="28"/>
        </w:rPr>
        <w:t>仁愛</w:t>
      </w:r>
      <w:r w:rsidR="00123E80">
        <w:rPr>
          <w:rFonts w:ascii="華康少女文字W3" w:eastAsia="華康少女文字W3" w:hint="eastAsia"/>
          <w:color w:val="000000" w:themeColor="text1"/>
          <w:sz w:val="28"/>
          <w:szCs w:val="28"/>
        </w:rPr>
        <w:t>2</w:t>
      </w:r>
      <w:r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樓</w:t>
      </w:r>
      <w:r w:rsidR="00123E80">
        <w:rPr>
          <w:rFonts w:ascii="華康少女文字W3" w:eastAsia="華康少女文字W3" w:hint="eastAsia"/>
          <w:color w:val="000000" w:themeColor="text1"/>
          <w:sz w:val="28"/>
          <w:szCs w:val="28"/>
        </w:rPr>
        <w:t>特殊教育</w:t>
      </w:r>
      <w:r w:rsidRPr="00381810">
        <w:rPr>
          <w:rFonts w:ascii="華康少女文字W3" w:eastAsia="華康少女文字W3" w:hint="eastAsia"/>
          <w:color w:val="000000" w:themeColor="text1"/>
          <w:sz w:val="28"/>
          <w:szCs w:val="28"/>
        </w:rPr>
        <w:t>教室</w:t>
      </w:r>
    </w:p>
    <w:p w:rsidR="00DE1370" w:rsidRDefault="00C21974" w:rsidP="00984F93">
      <w:pPr>
        <w:spacing w:line="0" w:lineRule="atLeast"/>
        <w:rPr>
          <w:rFonts w:ascii="華康少女文字W3" w:eastAsia="華康少女文字W3"/>
          <w:sz w:val="28"/>
          <w:szCs w:val="28"/>
        </w:rPr>
      </w:pPr>
      <w:r>
        <w:rPr>
          <w:rFonts w:ascii="華康標識篇U" w:eastAsia="華康標識篇U" w:hint="eastAsia"/>
          <w:sz w:val="40"/>
          <w:szCs w:val="40"/>
        </w:rPr>
        <w:sym w:font="Wingdings" w:char="F021"/>
      </w:r>
      <w:r w:rsidR="00DE1370">
        <w:rPr>
          <w:rFonts w:ascii="華康標識篇U" w:eastAsia="華康標識篇U" w:hint="eastAsia"/>
          <w:sz w:val="40"/>
          <w:szCs w:val="40"/>
        </w:rPr>
        <w:t xml:space="preserve"> </w:t>
      </w:r>
      <w:r w:rsidR="00242CF9">
        <w:rPr>
          <w:rFonts w:ascii="華康POP1體W5" w:eastAsia="華康POP1體W5" w:hint="eastAsia"/>
          <w:sz w:val="36"/>
          <w:szCs w:val="36"/>
        </w:rPr>
        <w:t>攜帶物品</w:t>
      </w:r>
      <w:r w:rsidR="00DE1370" w:rsidRPr="00E43999">
        <w:rPr>
          <w:rFonts w:ascii="華康POP1體W5" w:eastAsia="華康POP1體W5" w:hint="eastAsia"/>
          <w:sz w:val="36"/>
          <w:szCs w:val="36"/>
        </w:rPr>
        <w:t>：</w:t>
      </w:r>
      <w:r w:rsidR="00984F93">
        <w:rPr>
          <w:rFonts w:ascii="華康少女文字W3" w:eastAsia="華康少女文字W3" w:hint="eastAsia"/>
          <w:sz w:val="28"/>
          <w:szCs w:val="28"/>
        </w:rPr>
        <w:t>個人文</w:t>
      </w:r>
      <w:r w:rsidR="00E7535C">
        <w:rPr>
          <w:rFonts w:ascii="華康少女文字W3" w:eastAsia="華康少女文字W3" w:hint="eastAsia"/>
          <w:sz w:val="28"/>
          <w:szCs w:val="28"/>
        </w:rPr>
        <w:t>具</w:t>
      </w:r>
      <w:r w:rsidR="000C6FCC">
        <w:rPr>
          <w:rFonts w:ascii="華康少女文字W3" w:eastAsia="華康少女文字W3"/>
          <w:sz w:val="28"/>
          <w:szCs w:val="28"/>
        </w:rPr>
        <w:t>用</w:t>
      </w:r>
      <w:r w:rsidR="008C6836">
        <w:rPr>
          <w:rFonts w:ascii="華康少女文字W3" w:eastAsia="華康少女文字W3" w:hint="eastAsia"/>
          <w:sz w:val="28"/>
          <w:szCs w:val="28"/>
        </w:rPr>
        <w:t>品</w:t>
      </w:r>
      <w:r w:rsidR="000C6FCC">
        <w:rPr>
          <w:rFonts w:ascii="華康少女文字W3" w:eastAsia="華康少女文字W3" w:hint="eastAsia"/>
          <w:sz w:val="28"/>
          <w:szCs w:val="28"/>
        </w:rPr>
        <w:t>。</w:t>
      </w:r>
    </w:p>
    <w:p w:rsidR="00BA13D0" w:rsidRPr="00C049F9" w:rsidRDefault="00BA13D0" w:rsidP="00BA13D0">
      <w:pPr>
        <w:spacing w:line="0" w:lineRule="atLeast"/>
        <w:ind w:firstLineChars="150" w:firstLine="540"/>
        <w:rPr>
          <w:rFonts w:ascii="華康POP1體W5" w:eastAsia="華康POP1體W5" w:hAnsi="新細明體" w:cs="新細明體"/>
          <w:color w:val="000000" w:themeColor="text1"/>
          <w:kern w:val="0"/>
          <w:sz w:val="28"/>
          <w:szCs w:val="28"/>
        </w:rPr>
      </w:pPr>
      <w:r>
        <w:rPr>
          <w:rFonts w:ascii="華康POP1體W5" w:eastAsia="華康POP1體W5" w:hint="eastAsia"/>
          <w:sz w:val="36"/>
          <w:szCs w:val="36"/>
        </w:rPr>
        <w:t>費用</w:t>
      </w:r>
      <w:r w:rsidRPr="00E43999">
        <w:rPr>
          <w:rFonts w:ascii="華康POP1體W5" w:eastAsia="華康POP1體W5" w:hint="eastAsia"/>
          <w:sz w:val="36"/>
          <w:szCs w:val="36"/>
        </w:rPr>
        <w:t>：</w:t>
      </w:r>
      <w:r w:rsidR="004E591E">
        <w:rPr>
          <w:rFonts w:ascii="華康少女文字W3" w:eastAsia="華康少女文字W3" w:hint="eastAsia"/>
          <w:sz w:val="28"/>
          <w:szCs w:val="28"/>
        </w:rPr>
        <w:t>酌收教材印刷費</w:t>
      </w:r>
      <w:r w:rsidR="00AE4C95">
        <w:rPr>
          <w:rFonts w:ascii="華康少女文字W3" w:eastAsia="華康少女文字W3" w:hint="eastAsia"/>
          <w:sz w:val="28"/>
          <w:szCs w:val="28"/>
        </w:rPr>
        <w:t xml:space="preserve">及實驗耗材(黏土、滴管、迴紋針、吸管等) </w:t>
      </w:r>
      <w:r w:rsidR="004E591E">
        <w:rPr>
          <w:rFonts w:ascii="華康少女文字W3" w:eastAsia="華康少女文字W3" w:hint="eastAsia"/>
          <w:sz w:val="28"/>
          <w:szCs w:val="28"/>
        </w:rPr>
        <w:t>100元</w:t>
      </w:r>
      <w:r w:rsidR="00AE4C95">
        <w:rPr>
          <w:rFonts w:ascii="華康少女文字W3" w:eastAsia="華康少女文字W3" w:hint="eastAsia"/>
          <w:sz w:val="28"/>
          <w:szCs w:val="28"/>
        </w:rPr>
        <w:t>。</w:t>
      </w:r>
    </w:p>
    <w:p w:rsidR="00D32C61" w:rsidRDefault="006A23F7" w:rsidP="000B3D3C">
      <w:pPr>
        <w:spacing w:line="600" w:lineRule="exact"/>
        <w:rPr>
          <w:rFonts w:ascii="華康POP1體W5" w:eastAsia="華康POP1體W5"/>
          <w:sz w:val="36"/>
          <w:szCs w:val="36"/>
        </w:rPr>
      </w:pPr>
      <w:r w:rsidRPr="00E43999">
        <w:rPr>
          <w:rFonts w:ascii="華康電器篇U" w:eastAsia="華康電器篇U" w:hint="eastAsia"/>
          <w:sz w:val="40"/>
          <w:szCs w:val="40"/>
        </w:rPr>
        <w:t></w:t>
      </w:r>
      <w:r w:rsidR="005B25A2">
        <w:rPr>
          <w:rFonts w:ascii="華康電器篇U" w:eastAsia="華康電器篇U" w:hint="eastAsia"/>
          <w:sz w:val="40"/>
          <w:szCs w:val="40"/>
        </w:rPr>
        <w:t xml:space="preserve"> </w:t>
      </w:r>
      <w:r w:rsidR="00D32C61" w:rsidRPr="00E43999">
        <w:rPr>
          <w:rFonts w:ascii="華康POP1體W5" w:eastAsia="華康POP1體W5" w:hint="eastAsia"/>
          <w:sz w:val="36"/>
          <w:szCs w:val="36"/>
        </w:rPr>
        <w:t>聯絡人</w:t>
      </w:r>
      <w:r w:rsidR="00BB7095" w:rsidRPr="00E43999">
        <w:rPr>
          <w:rFonts w:ascii="華康POP1體W5" w:eastAsia="華康POP1體W5" w:hint="eastAsia"/>
          <w:sz w:val="36"/>
          <w:szCs w:val="36"/>
        </w:rPr>
        <w:t>：</w:t>
      </w:r>
    </w:p>
    <w:p w:rsidR="00211A5E" w:rsidRPr="00D31D65" w:rsidRDefault="005B25A2" w:rsidP="007474E8">
      <w:pPr>
        <w:spacing w:line="0" w:lineRule="atLeast"/>
        <w:rPr>
          <w:rFonts w:ascii="華康少女文字W3" w:eastAsia="華康少女文字W3"/>
          <w:sz w:val="28"/>
          <w:szCs w:val="28"/>
        </w:rPr>
      </w:pPr>
      <w:r>
        <w:rPr>
          <w:rFonts w:ascii="華康POP1體W5" w:eastAsia="華康POP1體W5" w:hint="eastAsia"/>
          <w:sz w:val="36"/>
          <w:szCs w:val="36"/>
        </w:rPr>
        <w:t xml:space="preserve">   </w:t>
      </w:r>
      <w:r w:rsidR="00753229" w:rsidRPr="00D31D65">
        <w:rPr>
          <w:rFonts w:ascii="華康少女文字W3" w:eastAsia="華康少女文字W3" w:hint="eastAsia"/>
          <w:sz w:val="28"/>
          <w:szCs w:val="28"/>
        </w:rPr>
        <w:t>光華國中</w:t>
      </w:r>
      <w:r w:rsidR="00753229">
        <w:rPr>
          <w:rFonts w:ascii="華康少女文字W3" w:eastAsia="華康少女文字W3" w:hint="eastAsia"/>
          <w:sz w:val="28"/>
          <w:szCs w:val="28"/>
        </w:rPr>
        <w:t>輔導</w:t>
      </w:r>
      <w:r w:rsidR="00753229" w:rsidRPr="00D31D65">
        <w:rPr>
          <w:rFonts w:ascii="華康少女文字W3" w:eastAsia="華康少女文字W3" w:hint="eastAsia"/>
          <w:sz w:val="28"/>
          <w:szCs w:val="28"/>
        </w:rPr>
        <w:t>主任</w:t>
      </w:r>
      <w:r w:rsidR="00FF4EAC">
        <w:rPr>
          <w:rFonts w:ascii="華康少女文字W3" w:eastAsia="華康少女文字W3" w:hint="eastAsia"/>
          <w:sz w:val="28"/>
          <w:szCs w:val="28"/>
        </w:rPr>
        <w:t>陳靜慧</w:t>
      </w:r>
      <w:r w:rsidR="00753229" w:rsidRPr="00D31D65">
        <w:rPr>
          <w:rFonts w:ascii="華康少女文字W3" w:eastAsia="華康少女文字W3" w:hint="eastAsia"/>
          <w:sz w:val="28"/>
          <w:szCs w:val="28"/>
        </w:rPr>
        <w:t xml:space="preserve">  電話：(07)722-2622 分機5</w:t>
      </w:r>
      <w:r w:rsidR="00753229">
        <w:rPr>
          <w:rFonts w:ascii="華康少女文字W3" w:eastAsia="華康少女文字W3" w:hint="eastAsia"/>
          <w:sz w:val="28"/>
          <w:szCs w:val="28"/>
        </w:rPr>
        <w:t>4</w:t>
      </w:r>
      <w:r w:rsidR="00753229" w:rsidRPr="00D31D65">
        <w:rPr>
          <w:rFonts w:ascii="華康少女文字W3" w:eastAsia="華康少女文字W3" w:hint="eastAsia"/>
          <w:sz w:val="28"/>
          <w:szCs w:val="28"/>
        </w:rPr>
        <w:t>2</w:t>
      </w:r>
    </w:p>
    <w:p w:rsidR="00D32C61" w:rsidRDefault="00D32C61" w:rsidP="001138F5">
      <w:pPr>
        <w:spacing w:line="0" w:lineRule="atLeast"/>
        <w:ind w:left="480"/>
        <w:rPr>
          <w:rFonts w:ascii="華康少女文字W3" w:eastAsia="華康少女文字W3"/>
          <w:sz w:val="28"/>
          <w:szCs w:val="28"/>
        </w:rPr>
      </w:pPr>
      <w:r w:rsidRPr="00D31D65">
        <w:rPr>
          <w:rFonts w:ascii="華康少女文字W3" w:eastAsia="華康少女文字W3" w:hint="eastAsia"/>
          <w:sz w:val="28"/>
          <w:szCs w:val="28"/>
        </w:rPr>
        <w:t>光華國中特教組長</w:t>
      </w:r>
      <w:r w:rsidR="00123E80">
        <w:rPr>
          <w:rFonts w:ascii="華康少女文字W3" w:eastAsia="華康少女文字W3" w:hint="eastAsia"/>
          <w:sz w:val="28"/>
          <w:szCs w:val="28"/>
        </w:rPr>
        <w:t>王尊玄</w:t>
      </w:r>
      <w:r w:rsidRPr="00D31D65">
        <w:rPr>
          <w:rFonts w:ascii="華康少女文字W3" w:eastAsia="華康少女文字W3" w:hint="eastAsia"/>
          <w:sz w:val="28"/>
          <w:szCs w:val="28"/>
        </w:rPr>
        <w:t xml:space="preserve">  電話：(07)722-2622 分機549</w:t>
      </w:r>
    </w:p>
    <w:p w:rsidR="00EF5FB6" w:rsidRDefault="007C1F0C" w:rsidP="00BE7A9F">
      <w:pPr>
        <w:spacing w:line="600" w:lineRule="exact"/>
        <w:ind w:firstLineChars="150" w:firstLine="480"/>
        <w:rPr>
          <w:rFonts w:ascii="華康POP1體W5" w:eastAsia="華康POP1體W5" w:hAnsi="新細明體" w:cs="新細明體"/>
          <w:color w:val="000000" w:themeColor="text1"/>
          <w:kern w:val="0"/>
          <w:sz w:val="32"/>
          <w:szCs w:val="32"/>
        </w:rPr>
      </w:pPr>
      <w:r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由</w:t>
      </w:r>
      <w:r w:rsidR="007474E8"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學術</w:t>
      </w:r>
      <w:r w:rsidR="008C6836" w:rsidRPr="008C6836"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資優班</w:t>
      </w:r>
      <w:r w:rsidR="007474E8"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老</w:t>
      </w:r>
      <w:r w:rsidR="008C6836" w:rsidRPr="008C6836"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師</w:t>
      </w:r>
      <w:r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為學生</w:t>
      </w:r>
      <w:r w:rsidR="008C6836" w:rsidRPr="008C6836"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精心設計課程，</w:t>
      </w:r>
      <w:r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歡迎報名參加</w:t>
      </w:r>
      <w:r w:rsidR="008C6836" w:rsidRPr="008C6836">
        <w:rPr>
          <w:rFonts w:ascii="華康POP1體W5" w:eastAsia="華康POP1體W5" w:hAnsi="新細明體" w:cs="新細明體" w:hint="eastAsia"/>
          <w:color w:val="000000" w:themeColor="text1"/>
          <w:kern w:val="0"/>
          <w:sz w:val="32"/>
          <w:szCs w:val="32"/>
        </w:rPr>
        <w:t>。</w:t>
      </w:r>
    </w:p>
    <w:p w:rsidR="00123E80" w:rsidRDefault="00123E80" w:rsidP="00BE7A9F">
      <w:pPr>
        <w:spacing w:line="600" w:lineRule="exact"/>
        <w:ind w:firstLineChars="150" w:firstLine="480"/>
        <w:rPr>
          <w:rFonts w:ascii="華康POP1體W5" w:eastAsia="華康POP1體W5" w:hAnsi="新細明體" w:cs="新細明體"/>
          <w:color w:val="000000" w:themeColor="text1"/>
          <w:kern w:val="0"/>
          <w:sz w:val="32"/>
          <w:szCs w:val="32"/>
        </w:rPr>
      </w:pPr>
    </w:p>
    <w:p w:rsidR="00D31D65" w:rsidRPr="00D31D65" w:rsidRDefault="001138F5" w:rsidP="001138F5">
      <w:pPr>
        <w:jc w:val="center"/>
        <w:rPr>
          <w:rFonts w:ascii="華康少女文字W3" w:eastAsia="華康少女文字W3" w:hAnsi="MS Mincho" w:cs="MS Mincho"/>
          <w:sz w:val="28"/>
          <w:szCs w:val="28"/>
        </w:rPr>
      </w:pPr>
      <w:r w:rsidRPr="00D31D65">
        <w:rPr>
          <w:rFonts w:ascii="華康少女文字W3" w:eastAsia="華康少女文字W3" w:hAnsi="MS Mincho" w:cs="MS Mincho" w:hint="eastAsia"/>
          <w:sz w:val="28"/>
          <w:szCs w:val="28"/>
        </w:rPr>
        <w:t>-----</w:t>
      </w:r>
      <w:r w:rsidR="00123E80" w:rsidRPr="00D31D65">
        <w:rPr>
          <w:rFonts w:ascii="華康少女文字W3" w:eastAsia="華康少女文字W3" w:hAnsi="MS Mincho" w:cs="MS Mincho" w:hint="eastAsia"/>
          <w:sz w:val="28"/>
          <w:szCs w:val="28"/>
        </w:rPr>
        <w:t>-----------</w:t>
      </w:r>
      <w:r w:rsidR="00D31D65" w:rsidRPr="00D31D65">
        <w:rPr>
          <w:rFonts w:ascii="華康少女文字W3" w:eastAsia="華康少女文字W3" w:hAnsi="MS Mincho" w:cs="MS Mincho" w:hint="eastAsia"/>
          <w:sz w:val="28"/>
          <w:szCs w:val="28"/>
        </w:rPr>
        <w:t>------------</w:t>
      </w:r>
      <w:r w:rsidR="00D31D65" w:rsidRPr="00D31D65">
        <w:rPr>
          <w:rFonts w:ascii="MS Mincho" w:eastAsia="MS Mincho" w:hAnsi="MS Mincho" w:cs="MS Mincho" w:hint="eastAsia"/>
          <w:sz w:val="28"/>
          <w:szCs w:val="28"/>
        </w:rPr>
        <w:t>✄</w:t>
      </w:r>
      <w:r w:rsidR="00D31D65" w:rsidRPr="00D31D65">
        <w:rPr>
          <w:rFonts w:ascii="華康少女文字W3" w:eastAsia="華康少女文字W3" w:hAnsi="MS Mincho" w:cs="MS Mincho" w:hint="eastAsia"/>
          <w:sz w:val="28"/>
          <w:szCs w:val="28"/>
        </w:rPr>
        <w:t>------</w:t>
      </w:r>
      <w:r w:rsidRPr="00D31D65">
        <w:rPr>
          <w:rFonts w:ascii="華康少女文字W3" w:eastAsia="華康少女文字W3" w:hAnsi="MS Mincho" w:cs="MS Mincho" w:hint="eastAsia"/>
          <w:sz w:val="28"/>
          <w:szCs w:val="28"/>
        </w:rPr>
        <w:t>----------</w:t>
      </w:r>
      <w:r w:rsidR="00D31D65" w:rsidRPr="00D31D65">
        <w:rPr>
          <w:rFonts w:ascii="華康少女文字W3" w:eastAsia="華康少女文字W3" w:hAnsi="MS Mincho" w:cs="MS Mincho" w:hint="eastAsia"/>
          <w:sz w:val="28"/>
          <w:szCs w:val="28"/>
        </w:rPr>
        <w:t>--</w:t>
      </w:r>
      <w:r w:rsidR="00D31D65" w:rsidRPr="00D31D65">
        <w:rPr>
          <w:rFonts w:ascii="MS Mincho" w:eastAsia="MS Mincho" w:hAnsi="MS Mincho" w:cs="MS Mincho" w:hint="eastAsia"/>
          <w:sz w:val="28"/>
          <w:szCs w:val="28"/>
        </w:rPr>
        <w:t>✄</w:t>
      </w:r>
      <w:r w:rsidR="00D31D65" w:rsidRPr="00D31D65">
        <w:rPr>
          <w:rFonts w:ascii="華康少女文字W3" w:eastAsia="華康少女文字W3" w:hAnsi="MS Mincho" w:cs="MS Mincho" w:hint="eastAsia"/>
          <w:sz w:val="28"/>
          <w:szCs w:val="28"/>
        </w:rPr>
        <w:t>-------------------</w:t>
      </w:r>
    </w:p>
    <w:p w:rsidR="00D31D65" w:rsidRPr="00BB7095" w:rsidRDefault="00D31D65" w:rsidP="00D31D65">
      <w:pPr>
        <w:jc w:val="center"/>
        <w:rPr>
          <w:rFonts w:ascii="華康布丁體W7" w:eastAsia="華康布丁體W7"/>
          <w:sz w:val="28"/>
          <w:szCs w:val="28"/>
        </w:rPr>
      </w:pPr>
      <w:r w:rsidRPr="00BB7095">
        <w:rPr>
          <w:rFonts w:ascii="華康布丁體W7" w:eastAsia="華康布丁體W7" w:hint="eastAsia"/>
          <w:sz w:val="28"/>
          <w:szCs w:val="28"/>
        </w:rPr>
        <w:t>高雄市光華國中10</w:t>
      </w:r>
      <w:r w:rsidR="00123E80">
        <w:rPr>
          <w:rFonts w:ascii="華康布丁體W7" w:eastAsia="華康布丁體W7" w:hint="eastAsia"/>
          <w:sz w:val="28"/>
          <w:szCs w:val="28"/>
        </w:rPr>
        <w:t>7</w:t>
      </w:r>
      <w:r w:rsidRPr="00BB7095">
        <w:rPr>
          <w:rFonts w:ascii="華康布丁體W7" w:eastAsia="華康布丁體W7" w:hint="eastAsia"/>
          <w:sz w:val="28"/>
          <w:szCs w:val="28"/>
        </w:rPr>
        <w:t>年資優班</w:t>
      </w:r>
      <w:r w:rsidR="00E7535C">
        <w:rPr>
          <w:rFonts w:ascii="華康布丁體W7" w:eastAsia="華康布丁體W7" w:hint="eastAsia"/>
          <w:sz w:val="28"/>
          <w:szCs w:val="28"/>
        </w:rPr>
        <w:t>學術</w:t>
      </w:r>
      <w:r w:rsidRPr="00BB7095">
        <w:rPr>
          <w:rFonts w:ascii="華康布丁體W7" w:eastAsia="華康布丁體W7" w:hint="eastAsia"/>
          <w:sz w:val="28"/>
          <w:szCs w:val="28"/>
        </w:rPr>
        <w:t>體驗營報名表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1417"/>
        <w:gridCol w:w="851"/>
        <w:gridCol w:w="1275"/>
        <w:gridCol w:w="1985"/>
        <w:gridCol w:w="2410"/>
      </w:tblGrid>
      <w:tr w:rsidR="008C6836" w:rsidRPr="00D31D65" w:rsidTr="00123E80">
        <w:tc>
          <w:tcPr>
            <w:tcW w:w="1384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  <w:r w:rsidRPr="00D31D65">
              <w:rPr>
                <w:rFonts w:ascii="華康少女文字W3" w:eastAsia="華康少女文字W3" w:hint="eastAsia"/>
                <w:sz w:val="28"/>
                <w:szCs w:val="28"/>
              </w:rPr>
              <w:t>就讀國小</w:t>
            </w:r>
          </w:p>
        </w:tc>
        <w:tc>
          <w:tcPr>
            <w:tcW w:w="851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  <w:r w:rsidRPr="00D31D65">
              <w:rPr>
                <w:rFonts w:ascii="華康少女文字W3" w:eastAsia="華康少女文字W3" w:hint="eastAsia"/>
                <w:sz w:val="28"/>
                <w:szCs w:val="28"/>
              </w:rPr>
              <w:t>班級</w:t>
            </w:r>
          </w:p>
        </w:tc>
        <w:tc>
          <w:tcPr>
            <w:tcW w:w="1417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  <w:r w:rsidRPr="00D31D65">
              <w:rPr>
                <w:rFonts w:ascii="華康少女文字W3" w:eastAsia="華康少女文字W3" w:hint="eastAsia"/>
                <w:sz w:val="28"/>
                <w:szCs w:val="28"/>
              </w:rPr>
              <w:t>學生姓名</w:t>
            </w:r>
          </w:p>
        </w:tc>
        <w:tc>
          <w:tcPr>
            <w:tcW w:w="851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  <w:r w:rsidRPr="00D31D65">
              <w:rPr>
                <w:rFonts w:ascii="華康少女文字W3" w:eastAsia="華康少女文字W3" w:hint="eastAsia"/>
                <w:sz w:val="28"/>
                <w:szCs w:val="28"/>
              </w:rPr>
              <w:t>性別</w:t>
            </w:r>
          </w:p>
        </w:tc>
        <w:tc>
          <w:tcPr>
            <w:tcW w:w="1275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  <w:r w:rsidRPr="00D31D65">
              <w:rPr>
                <w:rFonts w:ascii="華康少女文字W3" w:eastAsia="華康少女文字W3" w:hint="eastAsia"/>
                <w:sz w:val="28"/>
                <w:szCs w:val="28"/>
              </w:rPr>
              <w:t>聯絡人</w:t>
            </w:r>
          </w:p>
        </w:tc>
        <w:tc>
          <w:tcPr>
            <w:tcW w:w="1985" w:type="dxa"/>
            <w:vAlign w:val="center"/>
          </w:tcPr>
          <w:p w:rsidR="008C6836" w:rsidRPr="0069308D" w:rsidRDefault="008C6836" w:rsidP="00123E80">
            <w:pPr>
              <w:jc w:val="center"/>
              <w:rPr>
                <w:rFonts w:ascii="華康少女文字W3" w:eastAsia="華康少女文字W3"/>
                <w:szCs w:val="24"/>
              </w:rPr>
            </w:pPr>
            <w:r w:rsidRPr="0069308D">
              <w:rPr>
                <w:rFonts w:ascii="華康少女文字W3" w:eastAsia="華康少女文字W3" w:hint="eastAsia"/>
                <w:szCs w:val="24"/>
              </w:rPr>
              <w:t>聯絡電話(市話)</w:t>
            </w:r>
          </w:p>
        </w:tc>
        <w:tc>
          <w:tcPr>
            <w:tcW w:w="2410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  <w:r>
              <w:rPr>
                <w:rFonts w:ascii="華康少女文字W3" w:eastAsia="華康少女文字W3" w:hint="eastAsia"/>
                <w:sz w:val="28"/>
                <w:szCs w:val="28"/>
              </w:rPr>
              <w:t>行動</w:t>
            </w:r>
            <w:r w:rsidRPr="00D31D65">
              <w:rPr>
                <w:rFonts w:ascii="華康少女文字W3" w:eastAsia="華康少女文字W3" w:hint="eastAsia"/>
                <w:sz w:val="28"/>
                <w:szCs w:val="28"/>
              </w:rPr>
              <w:t>電話</w:t>
            </w:r>
          </w:p>
        </w:tc>
      </w:tr>
      <w:tr w:rsidR="008C6836" w:rsidRPr="00D31D65" w:rsidTr="00BF0220">
        <w:trPr>
          <w:trHeight w:val="624"/>
        </w:trPr>
        <w:tc>
          <w:tcPr>
            <w:tcW w:w="1384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851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851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</w:tr>
      <w:tr w:rsidR="008C6836" w:rsidRPr="00D31D65" w:rsidTr="00BF0220">
        <w:trPr>
          <w:trHeight w:val="624"/>
        </w:trPr>
        <w:tc>
          <w:tcPr>
            <w:tcW w:w="1384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851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851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6836" w:rsidRPr="00D31D65" w:rsidRDefault="008C6836" w:rsidP="00BF0220">
            <w:pPr>
              <w:rPr>
                <w:rFonts w:ascii="華康少女文字W3" w:eastAsia="華康少女文字W3"/>
                <w:sz w:val="28"/>
                <w:szCs w:val="28"/>
              </w:rPr>
            </w:pPr>
          </w:p>
        </w:tc>
      </w:tr>
    </w:tbl>
    <w:p w:rsidR="00EC6BB6" w:rsidRDefault="00753229" w:rsidP="009266C5">
      <w:pPr>
        <w:spacing w:line="400" w:lineRule="exact"/>
        <w:rPr>
          <w:rFonts w:ascii="華康少女文字W3" w:eastAsia="華康少女文字W3"/>
          <w:sz w:val="28"/>
          <w:szCs w:val="28"/>
        </w:rPr>
      </w:pPr>
      <w:r w:rsidRPr="008C6836">
        <w:rPr>
          <w:rFonts w:ascii="Arial Unicode MS" w:eastAsia="Arial Unicode MS" w:hAnsi="Arial Unicode MS" w:cs="Arial Unicode MS" w:hint="eastAsia"/>
          <w:sz w:val="28"/>
          <w:szCs w:val="28"/>
        </w:rPr>
        <w:t>※</w:t>
      </w:r>
      <w:r w:rsidR="00D31D65" w:rsidRPr="008C6836">
        <w:rPr>
          <w:rFonts w:ascii="華康少女文字W3" w:eastAsia="華康少女文字W3" w:hint="eastAsia"/>
          <w:sz w:val="28"/>
          <w:szCs w:val="28"/>
        </w:rPr>
        <w:t>請將報名表</w:t>
      </w:r>
      <w:r w:rsidR="009266C5">
        <w:rPr>
          <w:rFonts w:ascii="華康少女文字W3" w:eastAsia="華康少女文字W3" w:hint="eastAsia"/>
          <w:sz w:val="28"/>
          <w:szCs w:val="28"/>
        </w:rPr>
        <w:t>及教材費繳</w:t>
      </w:r>
      <w:r w:rsidR="00D31D65" w:rsidRPr="008C6836">
        <w:rPr>
          <w:rFonts w:ascii="華康少女文字W3" w:eastAsia="華康少女文字W3" w:hint="eastAsia"/>
          <w:sz w:val="28"/>
          <w:szCs w:val="28"/>
        </w:rPr>
        <w:t>至光華國中輔導室特教組</w:t>
      </w:r>
      <w:r w:rsidR="00123E80">
        <w:rPr>
          <w:rFonts w:ascii="華康少女文字W3" w:eastAsia="華康少女文字W3" w:hint="eastAsia"/>
          <w:sz w:val="28"/>
          <w:szCs w:val="28"/>
        </w:rPr>
        <w:t>王尊玄</w:t>
      </w:r>
      <w:r w:rsidR="00D31D65" w:rsidRPr="008C6836">
        <w:rPr>
          <w:rFonts w:ascii="華康少女文字W3" w:eastAsia="華康少女文字W3" w:hint="eastAsia"/>
          <w:sz w:val="28"/>
          <w:szCs w:val="28"/>
        </w:rPr>
        <w:t>老師</w:t>
      </w:r>
      <w:r w:rsidR="009266C5">
        <w:rPr>
          <w:rFonts w:ascii="華康少女文字W3" w:eastAsia="華康少女文字W3" w:hint="eastAsia"/>
          <w:sz w:val="28"/>
          <w:szCs w:val="28"/>
        </w:rPr>
        <w:t>即完成報名，名額</w:t>
      </w:r>
    </w:p>
    <w:p w:rsidR="009266C5" w:rsidRDefault="00EC6BB6" w:rsidP="009266C5">
      <w:pPr>
        <w:spacing w:line="400" w:lineRule="exact"/>
        <w:rPr>
          <w:rFonts w:ascii="華康少女文字W3" w:eastAsia="華康少女文字W3"/>
          <w:sz w:val="28"/>
          <w:szCs w:val="28"/>
        </w:rPr>
      </w:pPr>
      <w:r>
        <w:rPr>
          <w:rFonts w:ascii="華康少女文字W3" w:eastAsia="華康少女文字W3" w:hint="eastAsia"/>
          <w:sz w:val="28"/>
          <w:szCs w:val="28"/>
        </w:rPr>
        <w:t xml:space="preserve">  </w:t>
      </w:r>
      <w:r w:rsidR="009266C5">
        <w:rPr>
          <w:rFonts w:ascii="華康少女文字W3" w:eastAsia="華康少女文字W3" w:hint="eastAsia"/>
          <w:sz w:val="28"/>
          <w:szCs w:val="28"/>
        </w:rPr>
        <w:t>有限，依報名順序</w:t>
      </w:r>
      <w:r>
        <w:rPr>
          <w:rFonts w:ascii="華康少女文字W3" w:eastAsia="華康少女文字W3" w:hint="eastAsia"/>
          <w:sz w:val="28"/>
          <w:szCs w:val="28"/>
        </w:rPr>
        <w:t>錄取</w:t>
      </w:r>
      <w:r w:rsidR="009266C5">
        <w:rPr>
          <w:rFonts w:ascii="華康少女文字W3" w:eastAsia="華康少女文字W3" w:hint="eastAsia"/>
          <w:sz w:val="28"/>
          <w:szCs w:val="28"/>
        </w:rPr>
        <w:t>。</w:t>
      </w:r>
    </w:p>
    <w:p w:rsidR="005B25A2" w:rsidRDefault="009266C5" w:rsidP="008C6836">
      <w:pPr>
        <w:rPr>
          <w:rFonts w:ascii="華康少女文字W3" w:eastAsia="華康少女文字W3"/>
          <w:color w:val="000000" w:themeColor="text1"/>
          <w:sz w:val="28"/>
          <w:szCs w:val="28"/>
        </w:rPr>
      </w:pPr>
      <w:r>
        <w:rPr>
          <w:rFonts w:ascii="華康少女文字W3" w:eastAsia="華康少女文字W3" w:hint="eastAsia"/>
          <w:sz w:val="28"/>
          <w:szCs w:val="28"/>
        </w:rPr>
        <w:t xml:space="preserve"> </w:t>
      </w:r>
      <w:r w:rsidR="005B25A2">
        <w:rPr>
          <w:rFonts w:ascii="華康少女文字W3" w:eastAsia="華康少女文字W3" w:hint="eastAsia"/>
          <w:sz w:val="28"/>
          <w:szCs w:val="28"/>
        </w:rPr>
        <w:t xml:space="preserve"> </w:t>
      </w:r>
      <w:r w:rsidR="005B25A2" w:rsidRPr="00E7535C">
        <w:rPr>
          <w:rFonts w:ascii="華康少女文字W3" w:eastAsia="華康少女文字W3" w:hint="eastAsia"/>
          <w:color w:val="000000" w:themeColor="text1"/>
          <w:sz w:val="28"/>
          <w:szCs w:val="28"/>
        </w:rPr>
        <w:t>報名截止日期：</w:t>
      </w:r>
      <w:r w:rsidR="00E7535C">
        <w:rPr>
          <w:rFonts w:ascii="華康少女文字W3" w:eastAsia="華康少女文字W3" w:hint="eastAsia"/>
          <w:color w:val="000000" w:themeColor="text1"/>
          <w:sz w:val="28"/>
          <w:szCs w:val="28"/>
        </w:rPr>
        <w:t>4</w:t>
      </w:r>
      <w:r w:rsidR="005B25A2" w:rsidRPr="00E7535C">
        <w:rPr>
          <w:rFonts w:ascii="華康少女文字W3" w:eastAsia="華康少女文字W3" w:hint="eastAsia"/>
          <w:color w:val="000000" w:themeColor="text1"/>
          <w:sz w:val="28"/>
          <w:szCs w:val="28"/>
        </w:rPr>
        <w:t>/</w:t>
      </w:r>
      <w:r w:rsidR="00E7535C">
        <w:rPr>
          <w:rFonts w:ascii="華康少女文字W3" w:eastAsia="華康少女文字W3" w:hint="eastAsia"/>
          <w:color w:val="000000" w:themeColor="text1"/>
          <w:sz w:val="28"/>
          <w:szCs w:val="28"/>
        </w:rPr>
        <w:t>2</w:t>
      </w:r>
      <w:r w:rsidR="00123E80">
        <w:rPr>
          <w:rFonts w:ascii="華康少女文字W3" w:eastAsia="華康少女文字W3" w:hint="eastAsia"/>
          <w:color w:val="000000" w:themeColor="text1"/>
          <w:sz w:val="28"/>
          <w:szCs w:val="28"/>
        </w:rPr>
        <w:t>7</w:t>
      </w:r>
      <w:r w:rsidR="005B25A2" w:rsidRPr="00E7535C">
        <w:rPr>
          <w:rFonts w:ascii="華康少女文字W3" w:eastAsia="華康少女文字W3" w:hint="eastAsia"/>
          <w:color w:val="000000" w:themeColor="text1"/>
          <w:sz w:val="28"/>
          <w:szCs w:val="28"/>
        </w:rPr>
        <w:t>（</w:t>
      </w:r>
      <w:r>
        <w:rPr>
          <w:rFonts w:ascii="華康少女文字W3" w:eastAsia="華康少女文字W3" w:hint="eastAsia"/>
          <w:color w:val="000000" w:themeColor="text1"/>
          <w:sz w:val="28"/>
          <w:szCs w:val="28"/>
        </w:rPr>
        <w:t>五</w:t>
      </w:r>
      <w:r w:rsidR="005B25A2" w:rsidRPr="00E7535C">
        <w:rPr>
          <w:rFonts w:ascii="華康少女文字W3" w:eastAsia="華康少女文字W3" w:hint="eastAsia"/>
          <w:color w:val="000000" w:themeColor="text1"/>
          <w:sz w:val="28"/>
          <w:szCs w:val="28"/>
        </w:rPr>
        <w:t>）下午4時止</w:t>
      </w:r>
    </w:p>
    <w:p w:rsidR="005A01E4" w:rsidRDefault="005A01E4" w:rsidP="008C6836">
      <w:pPr>
        <w:rPr>
          <w:rFonts w:ascii="華康少女文字W3" w:eastAsia="華康少女文字W3"/>
          <w:color w:val="000000" w:themeColor="text1"/>
          <w:sz w:val="28"/>
          <w:szCs w:val="28"/>
        </w:rPr>
      </w:pPr>
    </w:p>
    <w:p w:rsidR="005A01E4" w:rsidRDefault="005A01E4" w:rsidP="008C6836">
      <w:pPr>
        <w:rPr>
          <w:rFonts w:ascii="華康少女文字W3" w:eastAsia="華康少女文字W3"/>
          <w:color w:val="000000" w:themeColor="text1"/>
          <w:sz w:val="28"/>
          <w:szCs w:val="28"/>
        </w:rPr>
      </w:pPr>
    </w:p>
    <w:p w:rsidR="005A01E4" w:rsidRDefault="00715FD5" w:rsidP="008C6836">
      <w:pPr>
        <w:rPr>
          <w:rFonts w:ascii="華康少女文字W3" w:eastAsia="華康少女文字W3"/>
          <w:color w:val="000000" w:themeColor="text1"/>
          <w:sz w:val="28"/>
          <w:szCs w:val="28"/>
        </w:rPr>
      </w:pPr>
      <w:r w:rsidRPr="00715FD5">
        <w:rPr>
          <w:rFonts w:ascii="華康少女文字W3" w:eastAsia="華康少女文字W3"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A5A937" wp14:editId="3F594F1D">
                <wp:simplePos x="0" y="0"/>
                <wp:positionH relativeFrom="column">
                  <wp:posOffset>-701040</wp:posOffset>
                </wp:positionH>
                <wp:positionV relativeFrom="paragraph">
                  <wp:posOffset>236220</wp:posOffset>
                </wp:positionV>
                <wp:extent cx="7391400" cy="2246630"/>
                <wp:effectExtent l="0" t="0" r="0" b="0"/>
                <wp:wrapNone/>
                <wp:docPr id="5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2246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768" w:hanging="288"/>
                            </w:pPr>
                            <w:r>
                              <w:rPr>
                                <w:rFonts w:eastAsiaTheme="min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※配合本校實施和平樓拆除重建，校大門封閉，惠請來賓共乘或搭乘公共運輸工具至本校。</w:t>
                            </w:r>
                          </w:p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768" w:hanging="288"/>
                            </w:pPr>
                            <w:r>
                              <w:rPr>
                                <w:rFonts w:eastAsiaTheme="min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校址:高雄市前鎮區和平二路170號  電話:(07)7222622轉549(特教組)  專線:7217329</w:t>
                            </w:r>
                          </w:p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768" w:hanging="288"/>
                            </w:pPr>
                            <w:r>
                              <w:rPr>
                                <w:rFonts w:eastAsiaTheme="min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收件位址:光華國中仁愛樓1F輔導室 </w:t>
                            </w:r>
                          </w:p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768" w:hanging="288"/>
                            </w:pPr>
                            <w:r>
                              <w:rPr>
                                <w:rFonts w:eastAsiaTheme="min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●機車:可由警衛室旁之機車道(可走行人)通至機車棚，或鄰近公園之機車停車格。</w:t>
                            </w:r>
                          </w:p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52" w:firstLine="426"/>
                            </w:pPr>
                            <w:r>
                              <w:rPr>
                                <w:rFonts w:eastAsiaTheme="min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●汽車:需停放至校外或鄰近之公園停車格，或由二聖一路進後門停至來賓停車區。</w:t>
                            </w:r>
                          </w:p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768" w:hanging="288"/>
                            </w:pPr>
                            <w:r>
                              <w:rPr>
                                <w:rFonts w:eastAsiaTheme="min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行進路線:本校大門口封閉，警衛室旁邊會留機車道(可走行人)通至機車棚及操場，由操場向後門方向之忠孝樓樓梯上樓，並穿越信義樓或中庭，輔導室位於仁愛樓1樓。也可由操場旁後門直接步行進入校園，並向仁愛樓方向前行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55.2pt;margin-top:18.6pt;width:582pt;height:176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" filled="f" stroked="f">
                <v:textbox style="mso-fit-shape-to-text:t">
                  <w:txbxContent>
                    <w:p w:rsidR="00715FD5" w:rsidRDefault="00715FD5" w:rsidP="00715FD5">
                      <w:pPr>
                        <w:pStyle w:val="Web"/>
                        <w:spacing w:before="0" w:beforeAutospacing="0" w:after="0" w:afterAutospacing="0" w:line="400" w:lineRule="exact"/>
                        <w:ind w:left="768" w:hanging="288"/>
                      </w:pPr>
                      <w:r>
                        <w:rPr>
                          <w:rFonts w:eastAsiaTheme="min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※配合本校實施和平樓拆除重建，校大門封閉，惠請來賓共乘或搭乘公共運輸工具至本校。</w:t>
                      </w:r>
                    </w:p>
                    <w:p w:rsidR="00715FD5" w:rsidRDefault="00715FD5" w:rsidP="00715FD5">
                      <w:pPr>
                        <w:pStyle w:val="Web"/>
                        <w:spacing w:before="0" w:beforeAutospacing="0" w:after="0" w:afterAutospacing="0" w:line="400" w:lineRule="exact"/>
                        <w:ind w:left="768" w:hanging="288"/>
                      </w:pPr>
                      <w:r>
                        <w:rPr>
                          <w:rFonts w:eastAsiaTheme="min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校址:高雄市前鎮區和平二路170號  電話:(07)7222622轉549(特教組)  專線:7217329</w:t>
                      </w:r>
                    </w:p>
                    <w:p w:rsidR="00715FD5" w:rsidRDefault="00715FD5" w:rsidP="00715FD5">
                      <w:pPr>
                        <w:pStyle w:val="Web"/>
                        <w:spacing w:before="0" w:beforeAutospacing="0" w:after="0" w:afterAutospacing="0" w:line="400" w:lineRule="exact"/>
                        <w:ind w:left="768" w:hanging="288"/>
                      </w:pPr>
                      <w:r>
                        <w:rPr>
                          <w:rFonts w:eastAsiaTheme="min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收件位址:光華國中仁愛樓1F輔導室 </w:t>
                      </w:r>
                    </w:p>
                    <w:p w:rsidR="00715FD5" w:rsidRDefault="00715FD5" w:rsidP="00715FD5">
                      <w:pPr>
                        <w:pStyle w:val="Web"/>
                        <w:spacing w:before="0" w:beforeAutospacing="0" w:after="0" w:afterAutospacing="0" w:line="400" w:lineRule="exact"/>
                        <w:ind w:left="768" w:hanging="288"/>
                      </w:pPr>
                      <w:r>
                        <w:rPr>
                          <w:rFonts w:eastAsiaTheme="min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●機車:可由警衛室旁之機車道(可走行人)通至機車棚，或鄰近公園之機車停車格。</w:t>
                      </w:r>
                    </w:p>
                    <w:p w:rsidR="00715FD5" w:rsidRDefault="00715FD5" w:rsidP="00715FD5">
                      <w:pPr>
                        <w:pStyle w:val="Web"/>
                        <w:spacing w:before="0" w:beforeAutospacing="0" w:after="0" w:afterAutospacing="0" w:line="400" w:lineRule="exact"/>
                        <w:ind w:firstLineChars="152" w:firstLine="426"/>
                      </w:pPr>
                      <w:r>
                        <w:rPr>
                          <w:rFonts w:eastAsiaTheme="min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●汽車:需停放至校外或鄰近之公園停車格，或由二聖一路進後門停至來賓停車區。</w:t>
                      </w:r>
                    </w:p>
                    <w:p w:rsidR="00715FD5" w:rsidRDefault="00715FD5" w:rsidP="00715FD5">
                      <w:pPr>
                        <w:pStyle w:val="Web"/>
                        <w:spacing w:before="0" w:beforeAutospacing="0" w:after="0" w:afterAutospacing="0" w:line="400" w:lineRule="exact"/>
                        <w:ind w:left="768" w:hanging="288"/>
                      </w:pPr>
                      <w:r>
                        <w:rPr>
                          <w:rFonts w:eastAsiaTheme="min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行進路線:本校大門口封閉，警衛室旁邊會留機車道(可走行人)通至機車棚及操場，由操場向後門方向之忠孝樓樓梯上樓，並穿越信義樓或中庭，輔導室位於仁愛樓1樓。也可由操場旁後門直接步行進入校園，並向仁愛樓方向前行。</w:t>
                      </w:r>
                    </w:p>
                  </w:txbxContent>
                </v:textbox>
              </v:shape>
            </w:pict>
          </mc:Fallback>
        </mc:AlternateContent>
      </w:r>
      <w:r w:rsidRPr="00715FD5">
        <w:rPr>
          <w:rFonts w:ascii="華康少女文字W3" w:eastAsia="華康少女文字W3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C2BFA" wp14:editId="018FD331">
                <wp:simplePos x="0" y="0"/>
                <wp:positionH relativeFrom="column">
                  <wp:posOffset>718820</wp:posOffset>
                </wp:positionH>
                <wp:positionV relativeFrom="paragraph">
                  <wp:posOffset>-304800</wp:posOffset>
                </wp:positionV>
                <wp:extent cx="4464496" cy="369332"/>
                <wp:effectExtent l="0" t="0" r="0" b="0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49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5FD5" w:rsidRDefault="00715FD5" w:rsidP="00715FD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高雄市光華國中輔導室位址交通路線指引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margin-left:56.6pt;margin-top:-24pt;width:351.55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" filled="f" stroked="f">
                <v:textbox style="mso-fit-shape-to-text:t">
                  <w:txbxContent>
                    <w:p w:rsidR="00715FD5" w:rsidRDefault="00715FD5" w:rsidP="00715FD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Theme="min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高雄市光華國中輔導室位址交通路線指引</w:t>
                      </w:r>
                    </w:p>
                  </w:txbxContent>
                </v:textbox>
              </v:shape>
            </w:pict>
          </mc:Fallback>
        </mc:AlternateContent>
      </w:r>
      <w:r w:rsidRPr="00715FD5">
        <w:rPr>
          <w:rFonts w:ascii="華康少女文字W3" w:eastAsia="華康少女文字W3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DC1B6" wp14:editId="16CD4E58">
                <wp:simplePos x="0" y="0"/>
                <wp:positionH relativeFrom="column">
                  <wp:posOffset>4798060</wp:posOffset>
                </wp:positionH>
                <wp:positionV relativeFrom="paragraph">
                  <wp:posOffset>5600700</wp:posOffset>
                </wp:positionV>
                <wp:extent cx="41528" cy="214505"/>
                <wp:effectExtent l="95250" t="19050" r="73025" b="52705"/>
                <wp:wrapNone/>
                <wp:docPr id="6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8" cy="2145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377.8pt;margin-top:441pt;width:3.25pt;height:16.9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" strokecolor="white [3212]" strokeweight="2.25pt">
                <v:stroke endarrow="open"/>
              </v:shape>
            </w:pict>
          </mc:Fallback>
        </mc:AlternateContent>
      </w:r>
      <w:r w:rsidRPr="00715FD5">
        <w:rPr>
          <w:rFonts w:ascii="華康少女文字W3" w:eastAsia="華康少女文字W3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336AC" wp14:editId="769540DE">
                <wp:simplePos x="0" y="0"/>
                <wp:positionH relativeFrom="column">
                  <wp:posOffset>4440555</wp:posOffset>
                </wp:positionH>
                <wp:positionV relativeFrom="paragraph">
                  <wp:posOffset>7185025</wp:posOffset>
                </wp:positionV>
                <wp:extent cx="41528" cy="214505"/>
                <wp:effectExtent l="95250" t="19050" r="73025" b="52705"/>
                <wp:wrapNone/>
                <wp:docPr id="11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8" cy="2145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0" o:spid="_x0000_s1026" type="#_x0000_t32" style="position:absolute;margin-left:349.65pt;margin-top:565.75pt;width:3.25pt;height:16.9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" strokecolor="white [3212]" strokeweight="2.25pt">
                <v:stroke endarrow="open"/>
              </v:shape>
            </w:pict>
          </mc:Fallback>
        </mc:AlternateContent>
      </w:r>
    </w:p>
    <w:p w:rsidR="005A01E4" w:rsidRPr="008C6836" w:rsidRDefault="00715FD5" w:rsidP="008C6836">
      <w:pPr>
        <w:rPr>
          <w:rFonts w:ascii="華康少女文字W3" w:eastAsia="華康少女文字W3"/>
          <w:sz w:val="28"/>
          <w:szCs w:val="28"/>
        </w:rPr>
      </w:pPr>
      <w:bookmarkStart w:id="0" w:name="_GoBack"/>
      <w:bookmarkEnd w:id="0"/>
      <w:r w:rsidRPr="00715FD5">
        <w:rPr>
          <w:rFonts w:ascii="華康少女文字W3" w:eastAsia="華康少女文字W3"/>
          <w:color w:val="000000" w:themeColor="text1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2046C64" wp14:editId="6EBF18E8">
            <wp:simplePos x="0" y="0"/>
            <wp:positionH relativeFrom="column">
              <wp:posOffset>-485140</wp:posOffset>
            </wp:positionH>
            <wp:positionV relativeFrom="paragraph">
              <wp:posOffset>1981200</wp:posOffset>
            </wp:positionV>
            <wp:extent cx="7247637" cy="5994400"/>
            <wp:effectExtent l="0" t="0" r="0" b="6350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3727" cy="599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01E4" w:rsidRPr="008C6836" w:rsidSect="001138F5">
      <w:pgSz w:w="11906" w:h="16838"/>
      <w:pgMar w:top="720" w:right="90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F2" w:rsidRDefault="00F943F2" w:rsidP="00B90282">
      <w:r>
        <w:separator/>
      </w:r>
    </w:p>
  </w:endnote>
  <w:endnote w:type="continuationSeparator" w:id="0">
    <w:p w:rsidR="00F943F2" w:rsidRDefault="00F943F2" w:rsidP="00B9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識篇U">
    <w:panose1 w:val="05050102010706020507"/>
    <w:charset w:val="88"/>
    <w:family w:val="roman"/>
    <w:pitch w:val="fixed"/>
    <w:sig w:usb0="80000001" w:usb1="28091800" w:usb2="00000016" w:usb3="00000000" w:csb0="00100000" w:csb1="00000000"/>
  </w:font>
  <w:font w:name="華康布丁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電器篇U">
    <w:panose1 w:val="05050102010706020507"/>
    <w:charset w:val="88"/>
    <w:family w:val="roma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F2" w:rsidRDefault="00F943F2" w:rsidP="00B90282">
      <w:r>
        <w:separator/>
      </w:r>
    </w:p>
  </w:footnote>
  <w:footnote w:type="continuationSeparator" w:id="0">
    <w:p w:rsidR="00F943F2" w:rsidRDefault="00F943F2" w:rsidP="00B9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BEB"/>
    <w:multiLevelType w:val="hybridMultilevel"/>
    <w:tmpl w:val="E9B67FA0"/>
    <w:lvl w:ilvl="0" w:tplc="4ABC855E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38C428C"/>
    <w:multiLevelType w:val="hybridMultilevel"/>
    <w:tmpl w:val="41642D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61"/>
    <w:rsid w:val="00005D48"/>
    <w:rsid w:val="000205B2"/>
    <w:rsid w:val="0002226E"/>
    <w:rsid w:val="000274A4"/>
    <w:rsid w:val="00034A9B"/>
    <w:rsid w:val="00037547"/>
    <w:rsid w:val="000450C8"/>
    <w:rsid w:val="00065308"/>
    <w:rsid w:val="00086A3D"/>
    <w:rsid w:val="000937FF"/>
    <w:rsid w:val="000B3D3C"/>
    <w:rsid w:val="000B4AC1"/>
    <w:rsid w:val="000C6FCC"/>
    <w:rsid w:val="000D31D6"/>
    <w:rsid w:val="000E5D06"/>
    <w:rsid w:val="0010140C"/>
    <w:rsid w:val="001019C5"/>
    <w:rsid w:val="00106745"/>
    <w:rsid w:val="001138F5"/>
    <w:rsid w:val="00123E80"/>
    <w:rsid w:val="001304C7"/>
    <w:rsid w:val="00131481"/>
    <w:rsid w:val="0013475B"/>
    <w:rsid w:val="0015186E"/>
    <w:rsid w:val="00153945"/>
    <w:rsid w:val="0015784F"/>
    <w:rsid w:val="00174ACE"/>
    <w:rsid w:val="00175C71"/>
    <w:rsid w:val="00185844"/>
    <w:rsid w:val="001B283B"/>
    <w:rsid w:val="001B5264"/>
    <w:rsid w:val="001C097D"/>
    <w:rsid w:val="001D5DFC"/>
    <w:rsid w:val="002070BB"/>
    <w:rsid w:val="00211985"/>
    <w:rsid w:val="00211A5E"/>
    <w:rsid w:val="00242CF9"/>
    <w:rsid w:val="0027548D"/>
    <w:rsid w:val="00295EF1"/>
    <w:rsid w:val="002A3B06"/>
    <w:rsid w:val="002B0739"/>
    <w:rsid w:val="002F2995"/>
    <w:rsid w:val="002F5451"/>
    <w:rsid w:val="00334DBC"/>
    <w:rsid w:val="0034684F"/>
    <w:rsid w:val="00357E6E"/>
    <w:rsid w:val="0037544A"/>
    <w:rsid w:val="00381810"/>
    <w:rsid w:val="003E0F5B"/>
    <w:rsid w:val="004551A1"/>
    <w:rsid w:val="004954F6"/>
    <w:rsid w:val="004A0088"/>
    <w:rsid w:val="004E4461"/>
    <w:rsid w:val="004E591E"/>
    <w:rsid w:val="004F112C"/>
    <w:rsid w:val="005122DC"/>
    <w:rsid w:val="00570DCA"/>
    <w:rsid w:val="00572234"/>
    <w:rsid w:val="00572649"/>
    <w:rsid w:val="00584C86"/>
    <w:rsid w:val="005A01E4"/>
    <w:rsid w:val="005B07F3"/>
    <w:rsid w:val="005B25A2"/>
    <w:rsid w:val="005C7F98"/>
    <w:rsid w:val="00640D89"/>
    <w:rsid w:val="00644D3E"/>
    <w:rsid w:val="0069308D"/>
    <w:rsid w:val="006A23F7"/>
    <w:rsid w:val="006B46F9"/>
    <w:rsid w:val="006C58A1"/>
    <w:rsid w:val="006C62A1"/>
    <w:rsid w:val="00715FD5"/>
    <w:rsid w:val="007232F6"/>
    <w:rsid w:val="00746C9A"/>
    <w:rsid w:val="007474E8"/>
    <w:rsid w:val="00753229"/>
    <w:rsid w:val="007538EE"/>
    <w:rsid w:val="007801F3"/>
    <w:rsid w:val="0079139A"/>
    <w:rsid w:val="007A31AD"/>
    <w:rsid w:val="007B08B6"/>
    <w:rsid w:val="007C1F0C"/>
    <w:rsid w:val="007E539A"/>
    <w:rsid w:val="00803B01"/>
    <w:rsid w:val="00893994"/>
    <w:rsid w:val="008C6836"/>
    <w:rsid w:val="008C701B"/>
    <w:rsid w:val="008D46A5"/>
    <w:rsid w:val="008E5D81"/>
    <w:rsid w:val="008F22E8"/>
    <w:rsid w:val="009266C5"/>
    <w:rsid w:val="00933E79"/>
    <w:rsid w:val="0095265E"/>
    <w:rsid w:val="00952D40"/>
    <w:rsid w:val="00982E0A"/>
    <w:rsid w:val="00984F93"/>
    <w:rsid w:val="00985775"/>
    <w:rsid w:val="009A4293"/>
    <w:rsid w:val="009C6663"/>
    <w:rsid w:val="009D1E6C"/>
    <w:rsid w:val="009D5F8D"/>
    <w:rsid w:val="009F2FEC"/>
    <w:rsid w:val="00A20568"/>
    <w:rsid w:val="00A500E3"/>
    <w:rsid w:val="00A60FAF"/>
    <w:rsid w:val="00A85DE0"/>
    <w:rsid w:val="00A8641F"/>
    <w:rsid w:val="00AB6248"/>
    <w:rsid w:val="00AE4C95"/>
    <w:rsid w:val="00B321AB"/>
    <w:rsid w:val="00B76BE3"/>
    <w:rsid w:val="00B86FAA"/>
    <w:rsid w:val="00B87AA3"/>
    <w:rsid w:val="00B90282"/>
    <w:rsid w:val="00B92702"/>
    <w:rsid w:val="00B976A4"/>
    <w:rsid w:val="00B97D65"/>
    <w:rsid w:val="00BA023F"/>
    <w:rsid w:val="00BA06B1"/>
    <w:rsid w:val="00BA13D0"/>
    <w:rsid w:val="00BB6055"/>
    <w:rsid w:val="00BB7095"/>
    <w:rsid w:val="00BC103D"/>
    <w:rsid w:val="00BE7A9F"/>
    <w:rsid w:val="00C049F9"/>
    <w:rsid w:val="00C21974"/>
    <w:rsid w:val="00C3339B"/>
    <w:rsid w:val="00C46A50"/>
    <w:rsid w:val="00C64C8A"/>
    <w:rsid w:val="00C720FF"/>
    <w:rsid w:val="00C7770E"/>
    <w:rsid w:val="00C83581"/>
    <w:rsid w:val="00CA05BF"/>
    <w:rsid w:val="00CB28AA"/>
    <w:rsid w:val="00D0178E"/>
    <w:rsid w:val="00D23C93"/>
    <w:rsid w:val="00D31D65"/>
    <w:rsid w:val="00D32C61"/>
    <w:rsid w:val="00D71328"/>
    <w:rsid w:val="00D7271C"/>
    <w:rsid w:val="00D766FA"/>
    <w:rsid w:val="00D86111"/>
    <w:rsid w:val="00DB5A07"/>
    <w:rsid w:val="00DD5C18"/>
    <w:rsid w:val="00DD6A38"/>
    <w:rsid w:val="00DE1370"/>
    <w:rsid w:val="00E06DE7"/>
    <w:rsid w:val="00E073F9"/>
    <w:rsid w:val="00E1039A"/>
    <w:rsid w:val="00E1046B"/>
    <w:rsid w:val="00E21BAA"/>
    <w:rsid w:val="00E43999"/>
    <w:rsid w:val="00E52477"/>
    <w:rsid w:val="00E7535C"/>
    <w:rsid w:val="00E83476"/>
    <w:rsid w:val="00E87EBD"/>
    <w:rsid w:val="00EC23C2"/>
    <w:rsid w:val="00EC6BB6"/>
    <w:rsid w:val="00ED405B"/>
    <w:rsid w:val="00EF5FB6"/>
    <w:rsid w:val="00EF6F74"/>
    <w:rsid w:val="00F63A58"/>
    <w:rsid w:val="00F842D2"/>
    <w:rsid w:val="00F85217"/>
    <w:rsid w:val="00F943F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61"/>
    <w:pPr>
      <w:ind w:leftChars="200" w:left="480"/>
    </w:pPr>
  </w:style>
  <w:style w:type="table" w:styleId="a4">
    <w:name w:val="Table Grid"/>
    <w:basedOn w:val="a1"/>
    <w:uiPriority w:val="59"/>
    <w:rsid w:val="00D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39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02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9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028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5F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61"/>
    <w:pPr>
      <w:ind w:leftChars="200" w:left="480"/>
    </w:pPr>
  </w:style>
  <w:style w:type="table" w:styleId="a4">
    <w:name w:val="Table Grid"/>
    <w:basedOn w:val="a1"/>
    <w:uiPriority w:val="59"/>
    <w:rsid w:val="00D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39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02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90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028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5F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5001-63D5-40D9-AFAA-C7DFC1AB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494</Characters>
  <Application>Microsoft Office Word</Application>
  <DocSecurity>0</DocSecurity>
  <Lines>4</Lines>
  <Paragraphs>1</Paragraphs>
  <ScaleCrop>false</ScaleCrop>
  <Company>FAMILY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User</cp:lastModifiedBy>
  <cp:revision>5</cp:revision>
  <cp:lastPrinted>2018-03-08T08:42:00Z</cp:lastPrinted>
  <dcterms:created xsi:type="dcterms:W3CDTF">2018-02-27T02:11:00Z</dcterms:created>
  <dcterms:modified xsi:type="dcterms:W3CDTF">2018-03-08T08:43:00Z</dcterms:modified>
</cp:coreProperties>
</file>