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4B1" w:rsidRPr="002344B1" w:rsidRDefault="002344B1">
      <w:pPr>
        <w:rPr>
          <w:rFonts w:ascii="標楷體" w:eastAsia="標楷體" w:hAnsi="標楷體" w:cs="DFKaiShu-SB-Estd-BF"/>
          <w:kern w:val="0"/>
          <w:sz w:val="28"/>
          <w:szCs w:val="28"/>
        </w:rPr>
      </w:pPr>
      <w:r w:rsidRPr="002344B1">
        <w:rPr>
          <w:rFonts w:ascii="標楷體" w:eastAsia="標楷體" w:hAnsi="標楷體" w:cs="DFKaiShu-SB-Estd-BF" w:hint="eastAsia"/>
          <w:kern w:val="0"/>
          <w:sz w:val="28"/>
          <w:szCs w:val="28"/>
        </w:rPr>
        <w:t>&lt;</w:t>
      </w:r>
      <w:r w:rsidRPr="002344B1">
        <w:rPr>
          <w:rFonts w:ascii="標楷體" w:eastAsia="標楷體" w:hAnsi="標楷體" w:cs="DFKaiShu-SB-Estd-BF"/>
          <w:kern w:val="0"/>
          <w:sz w:val="28"/>
          <w:szCs w:val="28"/>
        </w:rPr>
        <w:t>&lt;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升學資訊，</w:t>
      </w:r>
      <w:r w:rsidRPr="002344B1">
        <w:rPr>
          <w:rFonts w:ascii="標楷體" w:eastAsia="標楷體" w:hAnsi="標楷體" w:cs="DFKaiShu-SB-Estd-BF" w:hint="eastAsia"/>
          <w:kern w:val="0"/>
          <w:sz w:val="28"/>
          <w:szCs w:val="28"/>
        </w:rPr>
        <w:t>簡章已公告在學校網站&gt;</w:t>
      </w:r>
      <w:r w:rsidRPr="002344B1">
        <w:rPr>
          <w:rFonts w:ascii="標楷體" w:eastAsia="標楷體" w:hAnsi="標楷體" w:cs="DFKaiShu-SB-Estd-BF"/>
          <w:kern w:val="0"/>
          <w:sz w:val="28"/>
          <w:szCs w:val="28"/>
        </w:rPr>
        <w:t>&gt;</w:t>
      </w:r>
    </w:p>
    <w:p w:rsidR="002344B1" w:rsidRPr="00E839CB" w:rsidRDefault="002344B1" w:rsidP="002344B1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E839CB">
        <w:rPr>
          <w:rFonts w:ascii="標楷體" w:eastAsia="標楷體" w:hAnsi="標楷體" w:hint="eastAsia"/>
          <w:sz w:val="28"/>
          <w:szCs w:val="28"/>
        </w:rPr>
        <w:t>*</w:t>
      </w:r>
      <w:r>
        <w:rPr>
          <w:rFonts w:ascii="標楷體" w:eastAsia="標楷體" w:hAnsi="標楷體" w:hint="eastAsia"/>
          <w:sz w:val="28"/>
          <w:szCs w:val="28"/>
        </w:rPr>
        <w:t>校內</w:t>
      </w:r>
      <w:r w:rsidRPr="00E839CB">
        <w:rPr>
          <w:rFonts w:ascii="標楷體" w:eastAsia="標楷體" w:hAnsi="標楷體" w:cs="DFKaiShu-SB-Estd-BF" w:hint="eastAsia"/>
          <w:kern w:val="0"/>
          <w:sz w:val="28"/>
          <w:szCs w:val="28"/>
        </w:rPr>
        <w:t>報名日期：</w:t>
      </w:r>
      <w:r w:rsidRPr="00E839CB">
        <w:rPr>
          <w:rFonts w:ascii="標楷體" w:eastAsia="標楷體" w:hAnsi="標楷體" w:cs="DFKaiShu-SB-Estd-BF"/>
          <w:kern w:val="0"/>
          <w:sz w:val="28"/>
          <w:szCs w:val="28"/>
        </w:rPr>
        <w:t xml:space="preserve"> 3</w:t>
      </w:r>
      <w:r w:rsidRPr="00E839CB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Pr="00E839CB">
        <w:rPr>
          <w:rFonts w:ascii="標楷體" w:eastAsia="標楷體" w:hAnsi="標楷體" w:cs="DFKaiShu-SB-Estd-BF" w:hint="eastAsia"/>
          <w:kern w:val="0"/>
          <w:sz w:val="28"/>
          <w:szCs w:val="28"/>
        </w:rPr>
        <w:t>日至</w:t>
      </w:r>
      <w:r w:rsidRPr="00E839CB">
        <w:rPr>
          <w:rFonts w:ascii="標楷體" w:eastAsia="標楷體" w:hAnsi="標楷體" w:cs="DFKaiShu-SB-Estd-BF"/>
          <w:kern w:val="0"/>
          <w:sz w:val="28"/>
          <w:szCs w:val="28"/>
        </w:rPr>
        <w:t>3</w:t>
      </w:r>
      <w:r w:rsidRPr="00E839CB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8</w:t>
      </w:r>
      <w:r w:rsidRPr="00E839CB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</w:p>
    <w:p w:rsidR="002344B1" w:rsidRDefault="002344B1" w:rsidP="002344B1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E839CB">
        <w:rPr>
          <w:rFonts w:ascii="標楷體" w:eastAsia="標楷體" w:hAnsi="標楷體" w:hint="eastAsia"/>
          <w:sz w:val="28"/>
          <w:szCs w:val="28"/>
        </w:rPr>
        <w:t>*有意願學生請填妥報名表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自行影印或教務處領取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E839CB">
        <w:rPr>
          <w:rFonts w:ascii="標楷體" w:eastAsia="標楷體" w:hAnsi="標楷體" w:hint="eastAsia"/>
          <w:sz w:val="28"/>
          <w:szCs w:val="28"/>
        </w:rPr>
        <w:t>，</w:t>
      </w:r>
    </w:p>
    <w:p w:rsidR="002344B1" w:rsidRDefault="002344B1" w:rsidP="002344B1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E839CB">
        <w:rPr>
          <w:rFonts w:ascii="標楷體" w:eastAsia="標楷體" w:hAnsi="標楷體" w:hint="eastAsia"/>
          <w:sz w:val="28"/>
          <w:szCs w:val="28"/>
        </w:rPr>
        <w:t>及</w:t>
      </w:r>
      <w:r>
        <w:rPr>
          <w:rFonts w:ascii="標楷體" w:eastAsia="標楷體" w:hAnsi="標楷體" w:hint="eastAsia"/>
          <w:sz w:val="28"/>
          <w:szCs w:val="28"/>
        </w:rPr>
        <w:t>繳交</w:t>
      </w:r>
      <w:r w:rsidRPr="00E839CB">
        <w:rPr>
          <w:rFonts w:ascii="標楷體" w:eastAsia="標楷體" w:hAnsi="標楷體" w:hint="eastAsia"/>
          <w:sz w:val="28"/>
          <w:szCs w:val="28"/>
        </w:rPr>
        <w:t>報名費</w:t>
      </w:r>
      <w:r>
        <w:rPr>
          <w:rFonts w:ascii="標楷體" w:eastAsia="標楷體" w:hAnsi="標楷體" w:hint="eastAsia"/>
          <w:sz w:val="28"/>
          <w:szCs w:val="28"/>
        </w:rPr>
        <w:t>:中山工商100元，鳳山商工2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元、其他免費。</w:t>
      </w:r>
    </w:p>
    <w:p w:rsidR="002344B1" w:rsidRDefault="002344B1" w:rsidP="002344B1">
      <w:pPr>
        <w:autoSpaceDE w:val="0"/>
        <w:autoSpaceDN w:val="0"/>
        <w:adjustRightInd w:val="0"/>
        <w:spacing w:line="360" w:lineRule="exact"/>
        <w:rPr>
          <w:rFonts w:ascii="標楷體" w:eastAsia="標楷體" w:hAnsi="標楷體"/>
          <w:sz w:val="28"/>
          <w:szCs w:val="28"/>
        </w:rPr>
      </w:pPr>
      <w:r w:rsidRPr="00E839CB">
        <w:rPr>
          <w:rFonts w:ascii="標楷體" w:eastAsia="標楷體" w:hAnsi="標楷體" w:hint="eastAsia"/>
          <w:sz w:val="28"/>
          <w:szCs w:val="28"/>
        </w:rPr>
        <w:t>*</w:t>
      </w:r>
      <w:r>
        <w:rPr>
          <w:rFonts w:ascii="標楷體" w:eastAsia="標楷體" w:hAnsi="標楷體" w:hint="eastAsia"/>
          <w:sz w:val="28"/>
          <w:szCs w:val="28"/>
        </w:rPr>
        <w:t>請各班統一收齊報名資料及費用後，於3月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日中午前，與本表一起交至註冊組</w:t>
      </w:r>
    </w:p>
    <w:p w:rsidR="002344B1" w:rsidRPr="002344B1" w:rsidRDefault="002344B1" w:rsidP="002344B1">
      <w:pPr>
        <w:autoSpaceDE w:val="0"/>
        <w:autoSpaceDN w:val="0"/>
        <w:adjustRightInd w:val="0"/>
        <w:spacing w:line="360" w:lineRule="exact"/>
        <w:rPr>
          <w:rFonts w:ascii="標楷體" w:eastAsia="標楷體" w:hAnsi="標楷體" w:hint="eastAsia"/>
          <w:sz w:val="28"/>
          <w:szCs w:val="28"/>
        </w:rPr>
      </w:pPr>
      <w:r w:rsidRPr="00E839CB">
        <w:rPr>
          <w:rFonts w:ascii="標楷體" w:eastAsia="標楷體" w:hAnsi="標楷體" w:hint="eastAsia"/>
          <w:sz w:val="28"/>
          <w:szCs w:val="28"/>
        </w:rPr>
        <w:t>*</w:t>
      </w:r>
      <w:r>
        <w:rPr>
          <w:rFonts w:ascii="標楷體" w:eastAsia="標楷體" w:hAnsi="標楷體" w:hint="eastAsia"/>
          <w:sz w:val="28"/>
          <w:szCs w:val="28"/>
        </w:rPr>
        <w:t>術科測驗日期:4月2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日(六)，由招生學校自行辦理。</w:t>
      </w:r>
    </w:p>
    <w:p w:rsidR="00A85F48" w:rsidRDefault="002344B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566.8pt;height:30.55pt">
            <v:imagedata r:id="rId5" o:title="1645750220891" croptop="23163f"/>
          </v:shape>
        </w:pict>
      </w:r>
      <w:r>
        <w:pict>
          <v:shape id="_x0000_i1034" type="#_x0000_t75" style="width:566.8pt;height:46.1pt">
            <v:imagedata r:id="rId6" o:title="1645750049309"/>
          </v:shape>
        </w:pict>
      </w:r>
      <w:r>
        <w:pict>
          <v:shape id="_x0000_i1035" type="#_x0000_t75" style="width:566.2pt;height:391.7pt">
            <v:imagedata r:id="rId7" o:title="1645750031431"/>
          </v:shape>
        </w:pict>
      </w:r>
      <w:r>
        <w:pict>
          <v:shape id="_x0000_i1036" type="#_x0000_t75" style="width:566.8pt;height:184.3pt">
            <v:imagedata r:id="rId8" o:title="1645750057263"/>
          </v:shape>
        </w:pict>
      </w:r>
    </w:p>
    <w:p w:rsidR="00754B84" w:rsidRDefault="00754B84" w:rsidP="00597C8A">
      <w:pPr>
        <w:spacing w:line="360" w:lineRule="exact"/>
        <w:ind w:leftChars="177" w:left="425"/>
        <w:jc w:val="center"/>
        <w:rPr>
          <w:rFonts w:ascii="標楷體" w:eastAsia="標楷體" w:hAnsi="標楷體"/>
          <w:sz w:val="32"/>
          <w:szCs w:val="32"/>
        </w:rPr>
      </w:pPr>
    </w:p>
    <w:p w:rsidR="00597C8A" w:rsidRDefault="00597C8A" w:rsidP="00597C8A">
      <w:pPr>
        <w:spacing w:line="360" w:lineRule="exact"/>
        <w:ind w:leftChars="177" w:left="425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「11</w:t>
      </w:r>
      <w:r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年高職</w:t>
      </w:r>
      <w:r w:rsidRPr="008E004E">
        <w:rPr>
          <w:rFonts w:ascii="標楷體" w:eastAsia="標楷體" w:hAnsi="標楷體"/>
          <w:sz w:val="32"/>
          <w:szCs w:val="32"/>
        </w:rPr>
        <w:t>特色招生職業類科甄選入學</w:t>
      </w:r>
      <w:r>
        <w:rPr>
          <w:rFonts w:ascii="標楷體" w:eastAsia="標楷體" w:hAnsi="標楷體" w:hint="eastAsia"/>
          <w:sz w:val="32"/>
          <w:szCs w:val="32"/>
        </w:rPr>
        <w:t>」集</w:t>
      </w:r>
      <w:r>
        <w:rPr>
          <w:rFonts w:ascii="標楷體" w:eastAsia="標楷體" w:hAnsi="標楷體"/>
          <w:sz w:val="32"/>
          <w:szCs w:val="32"/>
        </w:rPr>
        <w:t>體</w:t>
      </w:r>
      <w:r w:rsidRPr="008E004E">
        <w:rPr>
          <w:rFonts w:ascii="標楷體" w:eastAsia="標楷體" w:hAnsi="標楷體"/>
          <w:sz w:val="32"/>
          <w:szCs w:val="32"/>
        </w:rPr>
        <w:t>報名</w:t>
      </w:r>
      <w:r>
        <w:rPr>
          <w:rFonts w:ascii="標楷體" w:eastAsia="標楷體" w:hAnsi="標楷體" w:hint="eastAsia"/>
          <w:sz w:val="32"/>
          <w:szCs w:val="32"/>
        </w:rPr>
        <w:t>作</w:t>
      </w:r>
      <w:r>
        <w:rPr>
          <w:rFonts w:ascii="標楷體" w:eastAsia="標楷體" w:hAnsi="標楷體"/>
          <w:sz w:val="32"/>
          <w:szCs w:val="32"/>
        </w:rPr>
        <w:t>業</w:t>
      </w:r>
    </w:p>
    <w:p w:rsidR="00597C8A" w:rsidRPr="00E839CB" w:rsidRDefault="00597C8A" w:rsidP="00597C8A">
      <w:pPr>
        <w:autoSpaceDE w:val="0"/>
        <w:autoSpaceDN w:val="0"/>
        <w:adjustRightInd w:val="0"/>
        <w:spacing w:line="360" w:lineRule="exact"/>
        <w:ind w:leftChars="177" w:left="425"/>
        <w:rPr>
          <w:rFonts w:ascii="標楷體" w:eastAsia="標楷體" w:hAnsi="標楷體" w:cs="DFKaiShu-SB-Estd-BF"/>
          <w:kern w:val="0"/>
          <w:sz w:val="28"/>
          <w:szCs w:val="28"/>
        </w:rPr>
      </w:pPr>
      <w:r w:rsidRPr="00E839CB">
        <w:rPr>
          <w:rFonts w:ascii="標楷體" w:eastAsia="標楷體" w:hAnsi="標楷體" w:hint="eastAsia"/>
          <w:sz w:val="28"/>
          <w:szCs w:val="28"/>
        </w:rPr>
        <w:t>*</w:t>
      </w:r>
      <w:r>
        <w:rPr>
          <w:rFonts w:ascii="標楷體" w:eastAsia="標楷體" w:hAnsi="標楷體" w:hint="eastAsia"/>
          <w:sz w:val="28"/>
          <w:szCs w:val="28"/>
        </w:rPr>
        <w:t>校內</w:t>
      </w:r>
      <w:r w:rsidRPr="00E839CB">
        <w:rPr>
          <w:rFonts w:ascii="標楷體" w:eastAsia="標楷體" w:hAnsi="標楷體" w:cs="DFKaiShu-SB-Estd-BF" w:hint="eastAsia"/>
          <w:kern w:val="0"/>
          <w:sz w:val="28"/>
          <w:szCs w:val="28"/>
        </w:rPr>
        <w:t>報名日期：</w:t>
      </w:r>
      <w:r w:rsidRPr="00E839CB">
        <w:rPr>
          <w:rFonts w:ascii="標楷體" w:eastAsia="標楷體" w:hAnsi="標楷體" w:cs="DFKaiShu-SB-Estd-BF"/>
          <w:kern w:val="0"/>
          <w:sz w:val="28"/>
          <w:szCs w:val="28"/>
        </w:rPr>
        <w:t xml:space="preserve"> 3</w:t>
      </w:r>
      <w:r w:rsidRPr="00E839CB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Pr="00E839CB">
        <w:rPr>
          <w:rFonts w:ascii="標楷體" w:eastAsia="標楷體" w:hAnsi="標楷體" w:cs="DFKaiShu-SB-Estd-BF" w:hint="eastAsia"/>
          <w:kern w:val="0"/>
          <w:sz w:val="28"/>
          <w:szCs w:val="28"/>
        </w:rPr>
        <w:t>日至</w:t>
      </w:r>
      <w:r w:rsidRPr="00E839CB">
        <w:rPr>
          <w:rFonts w:ascii="標楷體" w:eastAsia="標楷體" w:hAnsi="標楷體" w:cs="DFKaiShu-SB-Estd-BF"/>
          <w:kern w:val="0"/>
          <w:sz w:val="28"/>
          <w:szCs w:val="28"/>
        </w:rPr>
        <w:t>3</w:t>
      </w:r>
      <w:r w:rsidRPr="00E839CB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8</w:t>
      </w:r>
      <w:r w:rsidRPr="00E839CB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</w:p>
    <w:p w:rsidR="00597C8A" w:rsidRDefault="00597C8A" w:rsidP="00597C8A">
      <w:pPr>
        <w:spacing w:line="36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E839CB">
        <w:rPr>
          <w:rFonts w:ascii="標楷體" w:eastAsia="標楷體" w:hAnsi="標楷體" w:hint="eastAsia"/>
          <w:sz w:val="28"/>
          <w:szCs w:val="28"/>
        </w:rPr>
        <w:t>*有意願學生請填妥報名表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自行影印或教務處領取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E839CB">
        <w:rPr>
          <w:rFonts w:ascii="標楷體" w:eastAsia="標楷體" w:hAnsi="標楷體" w:hint="eastAsia"/>
          <w:sz w:val="28"/>
          <w:szCs w:val="28"/>
        </w:rPr>
        <w:t>，</w:t>
      </w:r>
    </w:p>
    <w:p w:rsidR="00597C8A" w:rsidRDefault="00597C8A" w:rsidP="00597C8A">
      <w:pPr>
        <w:spacing w:line="36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E839CB">
        <w:rPr>
          <w:rFonts w:ascii="標楷體" w:eastAsia="標楷體" w:hAnsi="標楷體" w:hint="eastAsia"/>
          <w:sz w:val="28"/>
          <w:szCs w:val="28"/>
        </w:rPr>
        <w:t>及</w:t>
      </w:r>
      <w:r>
        <w:rPr>
          <w:rFonts w:ascii="標楷體" w:eastAsia="標楷體" w:hAnsi="標楷體" w:hint="eastAsia"/>
          <w:sz w:val="28"/>
          <w:szCs w:val="28"/>
        </w:rPr>
        <w:t>繳交</w:t>
      </w:r>
      <w:r w:rsidRPr="00E839CB">
        <w:rPr>
          <w:rFonts w:ascii="標楷體" w:eastAsia="標楷體" w:hAnsi="標楷體" w:hint="eastAsia"/>
          <w:sz w:val="28"/>
          <w:szCs w:val="28"/>
        </w:rPr>
        <w:t>報名費</w:t>
      </w:r>
      <w:r>
        <w:rPr>
          <w:rFonts w:ascii="標楷體" w:eastAsia="標楷體" w:hAnsi="標楷體" w:hint="eastAsia"/>
          <w:sz w:val="28"/>
          <w:szCs w:val="28"/>
        </w:rPr>
        <w:t>:中山工商100元，鳳山商工2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元、其他免費。</w:t>
      </w:r>
    </w:p>
    <w:p w:rsidR="00597C8A" w:rsidRDefault="00597C8A" w:rsidP="00597C8A">
      <w:pPr>
        <w:spacing w:line="36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E839CB">
        <w:rPr>
          <w:rFonts w:ascii="標楷體" w:eastAsia="標楷體" w:hAnsi="標楷體" w:hint="eastAsia"/>
          <w:sz w:val="28"/>
          <w:szCs w:val="28"/>
        </w:rPr>
        <w:t>*</w:t>
      </w:r>
      <w:r>
        <w:rPr>
          <w:rFonts w:ascii="標楷體" w:eastAsia="標楷體" w:hAnsi="標楷體" w:hint="eastAsia"/>
          <w:sz w:val="28"/>
          <w:szCs w:val="28"/>
        </w:rPr>
        <w:t>請各班統一收齊報名資料及費用後，於3月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日中午前，與本表一起交至註冊組</w:t>
      </w:r>
    </w:p>
    <w:p w:rsidR="00597C8A" w:rsidRDefault="00597C8A" w:rsidP="00597C8A">
      <w:pPr>
        <w:spacing w:line="36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E839CB">
        <w:rPr>
          <w:rFonts w:ascii="標楷體" w:eastAsia="標楷體" w:hAnsi="標楷體" w:hint="eastAsia"/>
          <w:sz w:val="28"/>
          <w:szCs w:val="28"/>
        </w:rPr>
        <w:t>*</w:t>
      </w:r>
      <w:r>
        <w:rPr>
          <w:rFonts w:ascii="標楷體" w:eastAsia="標楷體" w:hAnsi="標楷體" w:hint="eastAsia"/>
          <w:sz w:val="28"/>
          <w:szCs w:val="28"/>
        </w:rPr>
        <w:t>術科測驗日期:4月2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日(六)，由招生學校自行辦理。</w:t>
      </w:r>
    </w:p>
    <w:p w:rsidR="00597C8A" w:rsidRDefault="00597C8A" w:rsidP="00597C8A">
      <w:pPr>
        <w:spacing w:line="36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E839CB">
        <w:rPr>
          <w:rFonts w:ascii="標楷體" w:eastAsia="標楷體" w:hAnsi="標楷體" w:hint="eastAsia"/>
          <w:sz w:val="28"/>
          <w:szCs w:val="28"/>
        </w:rPr>
        <w:t>*</w:t>
      </w:r>
      <w:r>
        <w:rPr>
          <w:rFonts w:ascii="標楷體" w:eastAsia="標楷體" w:hAnsi="標楷體" w:hint="eastAsia"/>
          <w:sz w:val="28"/>
          <w:szCs w:val="28"/>
        </w:rPr>
        <w:t>成績公告日期:5月</w:t>
      </w:r>
      <w:r>
        <w:rPr>
          <w:rFonts w:ascii="標楷體" w:eastAsia="標楷體" w:hAnsi="標楷體"/>
          <w:sz w:val="28"/>
          <w:szCs w:val="28"/>
        </w:rPr>
        <w:t>23</w:t>
      </w:r>
      <w:r>
        <w:rPr>
          <w:rFonts w:ascii="標楷體" w:eastAsia="標楷體" w:hAnsi="標楷體" w:hint="eastAsia"/>
          <w:sz w:val="28"/>
          <w:szCs w:val="28"/>
        </w:rPr>
        <w:t>日(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) 上午9點         </w:t>
      </w:r>
    </w:p>
    <w:p w:rsidR="00597C8A" w:rsidRDefault="00597C8A" w:rsidP="00597C8A">
      <w:pPr>
        <w:spacing w:line="36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E839CB">
        <w:rPr>
          <w:rFonts w:ascii="標楷體" w:eastAsia="標楷體" w:hAnsi="標楷體" w:hint="eastAsia"/>
          <w:sz w:val="28"/>
          <w:szCs w:val="28"/>
        </w:rPr>
        <w:t>*</w:t>
      </w:r>
      <w:r>
        <w:rPr>
          <w:rFonts w:ascii="標楷體" w:eastAsia="標楷體" w:hAnsi="標楷體" w:hint="eastAsia"/>
          <w:sz w:val="28"/>
          <w:szCs w:val="28"/>
        </w:rPr>
        <w:t>放榜日期:6月1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日(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597C8A" w:rsidRPr="006826CF" w:rsidRDefault="00597C8A" w:rsidP="00597C8A">
      <w:pPr>
        <w:spacing w:line="360" w:lineRule="exact"/>
        <w:ind w:leftChars="177" w:left="425"/>
        <w:rPr>
          <w:rFonts w:ascii="標楷體" w:eastAsia="標楷體" w:hAnsi="標楷體"/>
          <w:b/>
          <w:sz w:val="28"/>
          <w:szCs w:val="28"/>
          <w:u w:val="single"/>
        </w:rPr>
      </w:pPr>
      <w:r w:rsidRPr="006826CF">
        <w:rPr>
          <w:rFonts w:ascii="標楷體" w:eastAsia="標楷體" w:hAnsi="標楷體" w:hint="eastAsia"/>
          <w:b/>
          <w:sz w:val="28"/>
          <w:szCs w:val="28"/>
          <w:u w:val="single"/>
        </w:rPr>
        <w:t>*報到日期:6月1</w:t>
      </w:r>
      <w:r>
        <w:rPr>
          <w:rFonts w:ascii="標楷體" w:eastAsia="標楷體" w:hAnsi="標楷體"/>
          <w:b/>
          <w:sz w:val="28"/>
          <w:szCs w:val="28"/>
          <w:u w:val="single"/>
        </w:rPr>
        <w:t>6</w:t>
      </w:r>
      <w:r w:rsidRPr="006826CF">
        <w:rPr>
          <w:rFonts w:ascii="標楷體" w:eastAsia="標楷體" w:hAnsi="標楷體" w:hint="eastAsia"/>
          <w:b/>
          <w:sz w:val="28"/>
          <w:szCs w:val="28"/>
          <w:u w:val="single"/>
        </w:rPr>
        <w:t>日(</w:t>
      </w:r>
      <w:r>
        <w:rPr>
          <w:rFonts w:ascii="標楷體" w:eastAsia="標楷體" w:hAnsi="標楷體" w:hint="eastAsia"/>
          <w:b/>
          <w:sz w:val="28"/>
          <w:szCs w:val="28"/>
          <w:u w:val="single"/>
          <w:lang w:eastAsia="zh-HK"/>
        </w:rPr>
        <w:t>四</w:t>
      </w:r>
      <w:r w:rsidRPr="006826CF">
        <w:rPr>
          <w:rFonts w:ascii="標楷體" w:eastAsia="標楷體" w:hAnsi="標楷體" w:hint="eastAsia"/>
          <w:b/>
          <w:sz w:val="28"/>
          <w:szCs w:val="28"/>
          <w:u w:val="single"/>
        </w:rPr>
        <w:t>)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中午1</w:t>
      </w:r>
      <w:r>
        <w:rPr>
          <w:rFonts w:ascii="標楷體" w:eastAsia="標楷體" w:hAnsi="標楷體"/>
          <w:b/>
          <w:sz w:val="28"/>
          <w:szCs w:val="28"/>
          <w:u w:val="single"/>
        </w:rPr>
        <w:t>2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時</w:t>
      </w:r>
      <w:r w:rsidRPr="006826CF">
        <w:rPr>
          <w:rFonts w:ascii="標楷體" w:eastAsia="標楷體" w:hAnsi="標楷體" w:hint="eastAsia"/>
          <w:b/>
          <w:sz w:val="28"/>
          <w:szCs w:val="28"/>
          <w:u w:val="single"/>
        </w:rPr>
        <w:t>，報到後則不得再參加其他升學管道。</w:t>
      </w:r>
    </w:p>
    <w:p w:rsidR="00597C8A" w:rsidRPr="00E839CB" w:rsidRDefault="00597C8A" w:rsidP="00597C8A">
      <w:pPr>
        <w:autoSpaceDE w:val="0"/>
        <w:autoSpaceDN w:val="0"/>
        <w:adjustRightInd w:val="0"/>
        <w:spacing w:beforeLines="50" w:before="180" w:line="360" w:lineRule="exact"/>
        <w:ind w:leftChars="177" w:left="425"/>
        <w:rPr>
          <w:rFonts w:ascii="標楷體" w:eastAsia="標楷體" w:hAnsi="標楷體" w:cs="DFKaiShu-SB-Estd-BF"/>
          <w:kern w:val="0"/>
          <w:sz w:val="28"/>
          <w:szCs w:val="28"/>
          <w:u w:val="single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班級:</w:t>
      </w:r>
      <w:r w:rsidRPr="00E839CB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 xml:space="preserve">  3 年       班</w:t>
      </w:r>
      <w:r w:rsidRPr="002A7A24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</w:t>
      </w:r>
      <w:r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 xml:space="preserve">導師簽名:                   </w:t>
      </w:r>
    </w:p>
    <w:p w:rsidR="00597C8A" w:rsidRDefault="00597C8A" w:rsidP="00597C8A">
      <w:pPr>
        <w:pStyle w:val="a4"/>
        <w:spacing w:line="240" w:lineRule="exact"/>
        <w:ind w:leftChars="0" w:left="482"/>
        <w:rPr>
          <w:rFonts w:ascii="標楷體" w:eastAsia="標楷體" w:hAnsi="標楷體" w:hint="eastAsia"/>
          <w:szCs w:val="24"/>
        </w:rPr>
      </w:pPr>
    </w:p>
    <w:p w:rsidR="00597C8A" w:rsidRDefault="00597C8A" w:rsidP="00754B84">
      <w:pPr>
        <w:pStyle w:val="a4"/>
        <w:numPr>
          <w:ilvl w:val="0"/>
          <w:numId w:val="1"/>
        </w:numPr>
        <w:spacing w:line="360" w:lineRule="exact"/>
        <w:ind w:leftChars="0" w:left="851" w:hanging="482"/>
        <w:rPr>
          <w:rFonts w:ascii="標楷體" w:eastAsia="標楷體" w:hAnsi="標楷體"/>
          <w:szCs w:val="24"/>
        </w:rPr>
      </w:pPr>
      <w:r w:rsidRPr="00DF3AB6">
        <w:rPr>
          <w:rFonts w:ascii="標楷體" w:eastAsia="標楷體" w:hAnsi="標楷體" w:hint="eastAsia"/>
          <w:sz w:val="36"/>
          <w:szCs w:val="36"/>
        </w:rPr>
        <w:t>鳳山商工報</w:t>
      </w:r>
      <w:r>
        <w:rPr>
          <w:rFonts w:ascii="標楷體" w:eastAsia="標楷體" w:hAnsi="標楷體"/>
          <w:szCs w:val="24"/>
        </w:rPr>
        <w:t>名班</w:t>
      </w:r>
      <w:r>
        <w:rPr>
          <w:rFonts w:ascii="標楷體" w:eastAsia="標楷體" w:hAnsi="標楷體" w:hint="eastAsia"/>
          <w:szCs w:val="24"/>
        </w:rPr>
        <w:t>別</w:t>
      </w:r>
      <w:r>
        <w:rPr>
          <w:rFonts w:ascii="標楷體" w:eastAsia="標楷體" w:hAnsi="標楷體"/>
          <w:szCs w:val="24"/>
        </w:rPr>
        <w:t>及人數統計表：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743"/>
        <w:gridCol w:w="1247"/>
      </w:tblGrid>
      <w:tr w:rsidR="00597C8A" w:rsidTr="00597C8A">
        <w:trPr>
          <w:trHeight w:val="284"/>
        </w:trPr>
        <w:tc>
          <w:tcPr>
            <w:tcW w:w="3743" w:type="dxa"/>
            <w:vAlign w:val="center"/>
          </w:tcPr>
          <w:p w:rsidR="00597C8A" w:rsidRPr="00DF3AB6" w:rsidRDefault="00597C8A" w:rsidP="00597C8A">
            <w:pPr>
              <w:spacing w:line="360" w:lineRule="exact"/>
              <w:ind w:leftChars="-14" w:left="-3" w:hangingChars="11" w:hanging="3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3AB6"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  <w:r w:rsidRPr="00DF3AB6">
              <w:rPr>
                <w:rFonts w:ascii="標楷體" w:eastAsia="標楷體" w:hAnsi="標楷體"/>
                <w:sz w:val="28"/>
                <w:szCs w:val="28"/>
              </w:rPr>
              <w:t>別</w:t>
            </w:r>
            <w:r w:rsidRPr="00DF3AB6">
              <w:rPr>
                <w:rFonts w:ascii="標楷體" w:eastAsia="標楷體" w:hAnsi="標楷體" w:hint="eastAsia"/>
                <w:sz w:val="28"/>
                <w:szCs w:val="28"/>
              </w:rPr>
              <w:t>-特</w:t>
            </w:r>
            <w:r w:rsidRPr="00DF3AB6">
              <w:rPr>
                <w:rFonts w:ascii="標楷體" w:eastAsia="標楷體" w:hAnsi="標楷體"/>
                <w:sz w:val="28"/>
                <w:szCs w:val="28"/>
              </w:rPr>
              <w:t>色班</w:t>
            </w:r>
          </w:p>
        </w:tc>
        <w:tc>
          <w:tcPr>
            <w:tcW w:w="1247" w:type="dxa"/>
            <w:vAlign w:val="center"/>
          </w:tcPr>
          <w:p w:rsidR="00597C8A" w:rsidRDefault="00597C8A" w:rsidP="007B172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</w:t>
            </w:r>
            <w:r>
              <w:rPr>
                <w:rFonts w:ascii="標楷體" w:eastAsia="標楷體" w:hAnsi="標楷體"/>
                <w:szCs w:val="24"/>
              </w:rPr>
              <w:t>名</w:t>
            </w:r>
            <w:r>
              <w:rPr>
                <w:rFonts w:ascii="標楷體" w:eastAsia="標楷體" w:hAnsi="標楷體" w:hint="eastAsia"/>
                <w:szCs w:val="24"/>
              </w:rPr>
              <w:t>件</w:t>
            </w:r>
            <w:r>
              <w:rPr>
                <w:rFonts w:ascii="標楷體" w:eastAsia="標楷體" w:hAnsi="標楷體"/>
                <w:szCs w:val="24"/>
              </w:rPr>
              <w:t>數</w:t>
            </w:r>
          </w:p>
        </w:tc>
      </w:tr>
      <w:tr w:rsidR="00597C8A" w:rsidTr="00597C8A">
        <w:trPr>
          <w:trHeight w:val="284"/>
        </w:trPr>
        <w:tc>
          <w:tcPr>
            <w:tcW w:w="3743" w:type="dxa"/>
            <w:vAlign w:val="center"/>
          </w:tcPr>
          <w:p w:rsidR="00597C8A" w:rsidRPr="00DF3AB6" w:rsidRDefault="00597C8A" w:rsidP="007B172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3AB6">
              <w:rPr>
                <w:rFonts w:ascii="標楷體" w:eastAsia="標楷體" w:hAnsi="標楷體" w:hint="eastAsia"/>
                <w:sz w:val="28"/>
                <w:szCs w:val="28"/>
              </w:rPr>
              <w:t>商業經營</w:t>
            </w:r>
            <w:r w:rsidRPr="00DF3AB6">
              <w:rPr>
                <w:rFonts w:ascii="標楷體" w:eastAsia="標楷體" w:hAnsi="標楷體"/>
                <w:sz w:val="28"/>
                <w:szCs w:val="28"/>
              </w:rPr>
              <w:t>科</w:t>
            </w:r>
            <w:r w:rsidRPr="00DF3AB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F3AB6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DF3AB6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247" w:type="dxa"/>
            <w:vAlign w:val="center"/>
          </w:tcPr>
          <w:p w:rsidR="00597C8A" w:rsidRDefault="00597C8A" w:rsidP="007B172B">
            <w:pPr>
              <w:spacing w:line="36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</w:tr>
    </w:tbl>
    <w:p w:rsidR="00597C8A" w:rsidRPr="00FB25B2" w:rsidRDefault="00597C8A" w:rsidP="00597C8A">
      <w:pPr>
        <w:spacing w:line="240" w:lineRule="exact"/>
        <w:rPr>
          <w:rFonts w:ascii="標楷體" w:eastAsia="標楷體" w:hAnsi="標楷體"/>
          <w:szCs w:val="24"/>
        </w:rPr>
      </w:pPr>
    </w:p>
    <w:p w:rsidR="00597C8A" w:rsidRDefault="00597C8A" w:rsidP="00754B84">
      <w:pPr>
        <w:pStyle w:val="a4"/>
        <w:numPr>
          <w:ilvl w:val="0"/>
          <w:numId w:val="1"/>
        </w:numPr>
        <w:spacing w:line="300" w:lineRule="exact"/>
        <w:ind w:leftChars="0" w:left="851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中山工商報</w:t>
      </w:r>
      <w:r>
        <w:rPr>
          <w:rFonts w:ascii="標楷體" w:eastAsia="標楷體" w:hAnsi="標楷體"/>
          <w:szCs w:val="24"/>
        </w:rPr>
        <w:t>名班</w:t>
      </w:r>
      <w:r>
        <w:rPr>
          <w:rFonts w:ascii="標楷體" w:eastAsia="標楷體" w:hAnsi="標楷體" w:hint="eastAsia"/>
          <w:szCs w:val="24"/>
        </w:rPr>
        <w:t>別</w:t>
      </w:r>
      <w:r>
        <w:rPr>
          <w:rFonts w:ascii="標楷體" w:eastAsia="標楷體" w:hAnsi="標楷體"/>
          <w:szCs w:val="24"/>
        </w:rPr>
        <w:t>及人數統計表：</w:t>
      </w:r>
    </w:p>
    <w:tbl>
      <w:tblPr>
        <w:tblStyle w:val="a3"/>
        <w:tblW w:w="0" w:type="auto"/>
        <w:tblInd w:w="347" w:type="dxa"/>
        <w:tblLook w:val="04A0" w:firstRow="1" w:lastRow="0" w:firstColumn="1" w:lastColumn="0" w:noHBand="0" w:noVBand="1"/>
      </w:tblPr>
      <w:tblGrid>
        <w:gridCol w:w="3681"/>
        <w:gridCol w:w="1247"/>
        <w:gridCol w:w="737"/>
        <w:gridCol w:w="3686"/>
        <w:gridCol w:w="1276"/>
      </w:tblGrid>
      <w:tr w:rsidR="00597C8A" w:rsidTr="00597C8A">
        <w:trPr>
          <w:trHeight w:val="284"/>
        </w:trPr>
        <w:tc>
          <w:tcPr>
            <w:tcW w:w="3681" w:type="dxa"/>
            <w:vAlign w:val="center"/>
          </w:tcPr>
          <w:p w:rsidR="00597C8A" w:rsidRDefault="00597C8A" w:rsidP="007B1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</w:t>
            </w:r>
            <w:r>
              <w:rPr>
                <w:rFonts w:ascii="標楷體" w:eastAsia="標楷體" w:hAnsi="標楷體"/>
                <w:szCs w:val="24"/>
              </w:rPr>
              <w:t>別</w:t>
            </w:r>
            <w:r>
              <w:rPr>
                <w:rFonts w:ascii="標楷體" w:eastAsia="標楷體" w:hAnsi="標楷體" w:hint="eastAsia"/>
                <w:szCs w:val="24"/>
              </w:rPr>
              <w:t>-特</w:t>
            </w:r>
            <w:r>
              <w:rPr>
                <w:rFonts w:ascii="標楷體" w:eastAsia="標楷體" w:hAnsi="標楷體"/>
                <w:szCs w:val="24"/>
              </w:rPr>
              <w:t>色班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597C8A" w:rsidRDefault="00597C8A" w:rsidP="007B1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</w:t>
            </w:r>
            <w:r>
              <w:rPr>
                <w:rFonts w:ascii="標楷體" w:eastAsia="標楷體" w:hAnsi="標楷體"/>
                <w:szCs w:val="24"/>
              </w:rPr>
              <w:t>名</w:t>
            </w:r>
            <w:r>
              <w:rPr>
                <w:rFonts w:ascii="標楷體" w:eastAsia="標楷體" w:hAnsi="標楷體" w:hint="eastAsia"/>
                <w:szCs w:val="24"/>
              </w:rPr>
              <w:t>件</w:t>
            </w:r>
            <w:r>
              <w:rPr>
                <w:rFonts w:ascii="標楷體" w:eastAsia="標楷體" w:hAnsi="標楷體"/>
                <w:szCs w:val="24"/>
              </w:rPr>
              <w:t>數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C8A" w:rsidRDefault="00597C8A" w:rsidP="007B172B">
            <w:pPr>
              <w:spacing w:line="3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597C8A" w:rsidRDefault="00597C8A" w:rsidP="007B1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</w:t>
            </w:r>
            <w:r>
              <w:rPr>
                <w:rFonts w:ascii="標楷體" w:eastAsia="標楷體" w:hAnsi="標楷體"/>
                <w:szCs w:val="24"/>
              </w:rPr>
              <w:t>別</w:t>
            </w:r>
            <w:r>
              <w:rPr>
                <w:rFonts w:ascii="標楷體" w:eastAsia="標楷體" w:hAnsi="標楷體" w:hint="eastAsia"/>
                <w:szCs w:val="24"/>
              </w:rPr>
              <w:t>-特</w:t>
            </w:r>
            <w:r>
              <w:rPr>
                <w:rFonts w:ascii="標楷體" w:eastAsia="標楷體" w:hAnsi="標楷體"/>
                <w:szCs w:val="24"/>
              </w:rPr>
              <w:t>色班</w:t>
            </w:r>
          </w:p>
        </w:tc>
        <w:tc>
          <w:tcPr>
            <w:tcW w:w="1276" w:type="dxa"/>
            <w:vAlign w:val="center"/>
          </w:tcPr>
          <w:p w:rsidR="00597C8A" w:rsidRDefault="00597C8A" w:rsidP="007B1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</w:t>
            </w:r>
            <w:r>
              <w:rPr>
                <w:rFonts w:ascii="標楷體" w:eastAsia="標楷體" w:hAnsi="標楷體"/>
                <w:szCs w:val="24"/>
              </w:rPr>
              <w:t>名</w:t>
            </w:r>
            <w:r>
              <w:rPr>
                <w:rFonts w:ascii="標楷體" w:eastAsia="標楷體" w:hAnsi="標楷體" w:hint="eastAsia"/>
                <w:szCs w:val="24"/>
              </w:rPr>
              <w:t>件</w:t>
            </w:r>
            <w:r>
              <w:rPr>
                <w:rFonts w:ascii="標楷體" w:eastAsia="標楷體" w:hAnsi="標楷體"/>
                <w:szCs w:val="24"/>
              </w:rPr>
              <w:t>數</w:t>
            </w:r>
          </w:p>
        </w:tc>
      </w:tr>
      <w:tr w:rsidR="00597C8A" w:rsidTr="00597C8A">
        <w:trPr>
          <w:trHeight w:val="284"/>
        </w:trPr>
        <w:tc>
          <w:tcPr>
            <w:tcW w:w="3681" w:type="dxa"/>
            <w:vAlign w:val="center"/>
          </w:tcPr>
          <w:p w:rsidR="00597C8A" w:rsidRDefault="00597C8A" w:rsidP="007B172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汽</w:t>
            </w:r>
            <w:r>
              <w:rPr>
                <w:rFonts w:ascii="標楷體" w:eastAsia="標楷體" w:hAnsi="標楷體"/>
                <w:szCs w:val="24"/>
              </w:rPr>
              <w:t>車科</w:t>
            </w:r>
            <w:r>
              <w:rPr>
                <w:rFonts w:ascii="標楷體" w:eastAsia="標楷體" w:hAnsi="標楷體" w:hint="eastAsia"/>
                <w:szCs w:val="24"/>
              </w:rPr>
              <w:t>-綠</w:t>
            </w:r>
            <w:r>
              <w:rPr>
                <w:rFonts w:ascii="標楷體" w:eastAsia="標楷體" w:hAnsi="標楷體"/>
                <w:szCs w:val="24"/>
              </w:rPr>
              <w:t>節能電動</w:t>
            </w:r>
            <w:r>
              <w:rPr>
                <w:rFonts w:ascii="標楷體" w:eastAsia="標楷體" w:hAnsi="標楷體" w:hint="eastAsia"/>
                <w:szCs w:val="24"/>
              </w:rPr>
              <w:t>車</w:t>
            </w:r>
            <w:r>
              <w:rPr>
                <w:rFonts w:ascii="標楷體" w:eastAsia="標楷體" w:hAnsi="標楷體"/>
                <w:szCs w:val="24"/>
              </w:rPr>
              <w:t>輛班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597C8A" w:rsidRDefault="00597C8A" w:rsidP="007B172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餐</w:t>
            </w:r>
            <w:r>
              <w:rPr>
                <w:rFonts w:ascii="標楷體" w:eastAsia="標楷體" w:hAnsi="標楷體"/>
                <w:szCs w:val="24"/>
              </w:rPr>
              <w:t>飲管理科</w:t>
            </w:r>
            <w:r>
              <w:rPr>
                <w:rFonts w:ascii="標楷體" w:eastAsia="標楷體" w:hAnsi="標楷體" w:hint="eastAsia"/>
                <w:szCs w:val="24"/>
              </w:rPr>
              <w:t>-異</w:t>
            </w:r>
            <w:r>
              <w:rPr>
                <w:rFonts w:ascii="標楷體" w:eastAsia="標楷體" w:hAnsi="標楷體"/>
                <w:szCs w:val="24"/>
              </w:rPr>
              <w:t>國料理班</w:t>
            </w:r>
          </w:p>
        </w:tc>
        <w:tc>
          <w:tcPr>
            <w:tcW w:w="1276" w:type="dxa"/>
            <w:vAlign w:val="center"/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</w:tr>
      <w:tr w:rsidR="00597C8A" w:rsidTr="00597C8A">
        <w:trPr>
          <w:trHeight w:val="284"/>
        </w:trPr>
        <w:tc>
          <w:tcPr>
            <w:tcW w:w="3681" w:type="dxa"/>
            <w:vAlign w:val="center"/>
          </w:tcPr>
          <w:p w:rsidR="00597C8A" w:rsidRDefault="00597C8A" w:rsidP="007B172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機</w:t>
            </w:r>
            <w:r>
              <w:rPr>
                <w:rFonts w:ascii="標楷體" w:eastAsia="標楷體" w:hAnsi="標楷體"/>
                <w:szCs w:val="24"/>
              </w:rPr>
              <w:t>電科</w:t>
            </w:r>
            <w:r>
              <w:rPr>
                <w:rFonts w:ascii="標楷體" w:eastAsia="標楷體" w:hAnsi="標楷體" w:hint="eastAsia"/>
                <w:szCs w:val="24"/>
              </w:rPr>
              <w:t>-3</w:t>
            </w:r>
            <w:r>
              <w:rPr>
                <w:rFonts w:ascii="標楷體" w:eastAsia="標楷體" w:hAnsi="標楷體"/>
                <w:szCs w:val="24"/>
              </w:rPr>
              <w:t>D</w:t>
            </w:r>
            <w:r>
              <w:rPr>
                <w:rFonts w:ascii="標楷體" w:eastAsia="標楷體" w:hAnsi="標楷體" w:hint="eastAsia"/>
                <w:szCs w:val="24"/>
              </w:rPr>
              <w:t>列</w:t>
            </w:r>
            <w:r>
              <w:rPr>
                <w:rFonts w:ascii="標楷體" w:eastAsia="標楷體" w:hAnsi="標楷體"/>
                <w:szCs w:val="24"/>
              </w:rPr>
              <w:t>印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與</w:t>
            </w:r>
            <w:r>
              <w:rPr>
                <w:rFonts w:ascii="標楷體" w:eastAsia="標楷體" w:hAnsi="標楷體" w:hint="eastAsia"/>
                <w:szCs w:val="24"/>
              </w:rPr>
              <w:t>綠</w:t>
            </w:r>
            <w:r>
              <w:rPr>
                <w:rFonts w:ascii="標楷體" w:eastAsia="標楷體" w:hAnsi="標楷體"/>
                <w:szCs w:val="24"/>
              </w:rPr>
              <w:t>能</w:t>
            </w:r>
            <w:r>
              <w:rPr>
                <w:rFonts w:ascii="標楷體" w:eastAsia="標楷體" w:hAnsi="標楷體" w:hint="eastAsia"/>
                <w:szCs w:val="24"/>
              </w:rPr>
              <w:t>科</w:t>
            </w:r>
            <w:r>
              <w:rPr>
                <w:rFonts w:ascii="標楷體" w:eastAsia="標楷體" w:hAnsi="標楷體"/>
                <w:szCs w:val="24"/>
              </w:rPr>
              <w:t>技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班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597C8A" w:rsidRPr="004A0F80" w:rsidRDefault="00597C8A" w:rsidP="007B172B">
            <w:pPr>
              <w:spacing w:line="300" w:lineRule="exact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4A0F80">
              <w:rPr>
                <w:rFonts w:ascii="標楷體" w:eastAsia="標楷體" w:hAnsi="標楷體" w:hint="eastAsia"/>
                <w:spacing w:val="-14"/>
                <w:szCs w:val="24"/>
              </w:rPr>
              <w:t>觀光事業</w:t>
            </w:r>
            <w:r w:rsidRPr="004A0F80">
              <w:rPr>
                <w:rFonts w:ascii="標楷體" w:eastAsia="標楷體" w:hAnsi="標楷體"/>
                <w:spacing w:val="-14"/>
                <w:szCs w:val="24"/>
              </w:rPr>
              <w:t>科</w:t>
            </w:r>
            <w:r w:rsidRPr="004A0F80">
              <w:rPr>
                <w:rFonts w:ascii="標楷體" w:eastAsia="標楷體" w:hAnsi="標楷體" w:hint="eastAsia"/>
                <w:spacing w:val="-14"/>
                <w:szCs w:val="24"/>
              </w:rPr>
              <w:t>-休閒</w:t>
            </w:r>
            <w:r w:rsidRPr="004A0F80">
              <w:rPr>
                <w:rFonts w:ascii="標楷體" w:eastAsia="標楷體" w:hAnsi="標楷體" w:hint="eastAsia"/>
                <w:spacing w:val="-14"/>
                <w:szCs w:val="24"/>
                <w:lang w:eastAsia="zh-HK"/>
              </w:rPr>
              <w:t>暨運動</w:t>
            </w:r>
            <w:r w:rsidRPr="004A0F80">
              <w:rPr>
                <w:rFonts w:ascii="標楷體" w:eastAsia="標楷體" w:hAnsi="標楷體" w:hint="eastAsia"/>
                <w:spacing w:val="-14"/>
                <w:szCs w:val="24"/>
              </w:rPr>
              <w:t>旅遊實務</w:t>
            </w:r>
            <w:r w:rsidRPr="004A0F80">
              <w:rPr>
                <w:rFonts w:ascii="標楷體" w:eastAsia="標楷體" w:hAnsi="標楷體"/>
                <w:spacing w:val="-14"/>
                <w:szCs w:val="24"/>
              </w:rPr>
              <w:t>班</w:t>
            </w:r>
          </w:p>
        </w:tc>
        <w:tc>
          <w:tcPr>
            <w:tcW w:w="1276" w:type="dxa"/>
            <w:vAlign w:val="center"/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</w:tr>
      <w:tr w:rsidR="00597C8A" w:rsidTr="00597C8A">
        <w:trPr>
          <w:trHeight w:val="284"/>
        </w:trPr>
        <w:tc>
          <w:tcPr>
            <w:tcW w:w="3681" w:type="dxa"/>
            <w:vAlign w:val="center"/>
          </w:tcPr>
          <w:p w:rsidR="00597C8A" w:rsidRDefault="00597C8A" w:rsidP="007B172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</w:t>
            </w:r>
            <w:r>
              <w:rPr>
                <w:rFonts w:ascii="標楷體" w:eastAsia="標楷體" w:hAnsi="標楷體"/>
                <w:szCs w:val="24"/>
              </w:rPr>
              <w:t>子科</w:t>
            </w:r>
            <w:r>
              <w:rPr>
                <w:rFonts w:ascii="標楷體" w:eastAsia="標楷體" w:hAnsi="標楷體" w:hint="eastAsia"/>
                <w:szCs w:val="24"/>
              </w:rPr>
              <w:t>-太</w:t>
            </w:r>
            <w:r>
              <w:rPr>
                <w:rFonts w:ascii="標楷體" w:eastAsia="標楷體" w:hAnsi="標楷體"/>
                <w:szCs w:val="24"/>
              </w:rPr>
              <w:t>陽能</w:t>
            </w:r>
            <w:r>
              <w:rPr>
                <w:rFonts w:ascii="標楷體" w:eastAsia="標楷體" w:hAnsi="標楷體" w:hint="eastAsia"/>
                <w:szCs w:val="24"/>
              </w:rPr>
              <w:t>配</w:t>
            </w:r>
            <w:r>
              <w:rPr>
                <w:rFonts w:ascii="標楷體" w:eastAsia="標楷體" w:hAnsi="標楷體"/>
                <w:szCs w:val="24"/>
              </w:rPr>
              <w:t>電技術班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597C8A" w:rsidRPr="001E1B6B" w:rsidRDefault="00597C8A" w:rsidP="007B172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美</w:t>
            </w:r>
            <w:r>
              <w:rPr>
                <w:rFonts w:ascii="標楷體" w:eastAsia="標楷體" w:hAnsi="標楷體"/>
                <w:szCs w:val="24"/>
              </w:rPr>
              <w:t>容科</w:t>
            </w:r>
            <w:r>
              <w:rPr>
                <w:rFonts w:ascii="標楷體" w:eastAsia="標楷體" w:hAnsi="標楷體" w:hint="eastAsia"/>
                <w:szCs w:val="24"/>
              </w:rPr>
              <w:t>-新</w:t>
            </w:r>
            <w:r>
              <w:rPr>
                <w:rFonts w:ascii="標楷體" w:eastAsia="標楷體" w:hAnsi="標楷體"/>
                <w:szCs w:val="24"/>
              </w:rPr>
              <w:t>娘秘書班</w:t>
            </w:r>
          </w:p>
        </w:tc>
        <w:tc>
          <w:tcPr>
            <w:tcW w:w="1276" w:type="dxa"/>
            <w:vAlign w:val="center"/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</w:tr>
      <w:tr w:rsidR="00597C8A" w:rsidTr="00597C8A">
        <w:trPr>
          <w:trHeight w:val="284"/>
        </w:trPr>
        <w:tc>
          <w:tcPr>
            <w:tcW w:w="3681" w:type="dxa"/>
            <w:vAlign w:val="center"/>
          </w:tcPr>
          <w:p w:rsidR="00597C8A" w:rsidRDefault="00597C8A" w:rsidP="007B172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</w:t>
            </w:r>
            <w:r>
              <w:rPr>
                <w:rFonts w:ascii="標楷體" w:eastAsia="標楷體" w:hAnsi="標楷體"/>
                <w:szCs w:val="24"/>
              </w:rPr>
              <w:t>訊科</w:t>
            </w:r>
            <w:r>
              <w:rPr>
                <w:rFonts w:ascii="標楷體" w:eastAsia="標楷體" w:hAnsi="標楷體" w:hint="eastAsia"/>
                <w:szCs w:val="24"/>
              </w:rPr>
              <w:t>-機</w:t>
            </w:r>
            <w:r>
              <w:rPr>
                <w:rFonts w:ascii="標楷體" w:eastAsia="標楷體" w:hAnsi="標楷體"/>
                <w:szCs w:val="24"/>
              </w:rPr>
              <w:t>器人</w:t>
            </w:r>
            <w:r>
              <w:rPr>
                <w:rFonts w:ascii="標楷體" w:eastAsia="標楷體" w:hAnsi="標楷體" w:hint="eastAsia"/>
                <w:szCs w:val="24"/>
              </w:rPr>
              <w:t>技術</w:t>
            </w:r>
            <w:r>
              <w:rPr>
                <w:rFonts w:ascii="標楷體" w:eastAsia="標楷體" w:hAnsi="標楷體"/>
                <w:szCs w:val="24"/>
              </w:rPr>
              <w:t>班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597C8A" w:rsidRDefault="00597C8A" w:rsidP="007B172B">
            <w:pPr>
              <w:spacing w:line="30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幼兒保育科</w:t>
            </w:r>
          </w:p>
        </w:tc>
        <w:tc>
          <w:tcPr>
            <w:tcW w:w="1276" w:type="dxa"/>
            <w:vAlign w:val="center"/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</w:tr>
      <w:tr w:rsidR="00597C8A" w:rsidTr="00597C8A">
        <w:trPr>
          <w:trHeight w:val="284"/>
        </w:trPr>
        <w:tc>
          <w:tcPr>
            <w:tcW w:w="3681" w:type="dxa"/>
            <w:vAlign w:val="center"/>
          </w:tcPr>
          <w:p w:rsidR="00597C8A" w:rsidRPr="00D847A0" w:rsidRDefault="00597C8A" w:rsidP="007B172B">
            <w:pPr>
              <w:spacing w:line="300" w:lineRule="exact"/>
              <w:jc w:val="both"/>
              <w:rPr>
                <w:rFonts w:ascii="標楷體" w:eastAsia="標楷體" w:hAnsi="標楷體"/>
                <w:spacing w:val="-10"/>
                <w:szCs w:val="24"/>
              </w:rPr>
            </w:pPr>
            <w:r w:rsidRPr="00D847A0">
              <w:rPr>
                <w:rFonts w:ascii="標楷體" w:eastAsia="標楷體" w:hAnsi="標楷體" w:hint="eastAsia"/>
                <w:spacing w:val="-10"/>
                <w:szCs w:val="24"/>
              </w:rPr>
              <w:t>資</w:t>
            </w:r>
            <w:r w:rsidRPr="00D847A0">
              <w:rPr>
                <w:rFonts w:ascii="標楷體" w:eastAsia="標楷體" w:hAnsi="標楷體"/>
                <w:spacing w:val="-10"/>
                <w:szCs w:val="24"/>
              </w:rPr>
              <w:t>料處理科</w:t>
            </w:r>
            <w:r w:rsidRPr="00D847A0">
              <w:rPr>
                <w:rFonts w:ascii="標楷體" w:eastAsia="標楷體" w:hAnsi="標楷體" w:hint="eastAsia"/>
                <w:spacing w:val="-10"/>
                <w:szCs w:val="24"/>
              </w:rPr>
              <w:t>-多</w:t>
            </w:r>
            <w:r w:rsidRPr="00D847A0">
              <w:rPr>
                <w:rFonts w:ascii="標楷體" w:eastAsia="標楷體" w:hAnsi="標楷體"/>
                <w:spacing w:val="-10"/>
                <w:szCs w:val="24"/>
              </w:rPr>
              <w:t>媒體</w:t>
            </w:r>
            <w:proofErr w:type="gramStart"/>
            <w:r w:rsidRPr="00D847A0">
              <w:rPr>
                <w:rFonts w:ascii="標楷體" w:eastAsia="標楷體" w:hAnsi="標楷體" w:hint="eastAsia"/>
                <w:spacing w:val="-10"/>
                <w:szCs w:val="24"/>
                <w:lang w:eastAsia="zh-HK"/>
              </w:rPr>
              <w:t>暨電競</w:t>
            </w:r>
            <w:proofErr w:type="gramEnd"/>
            <w:r w:rsidRPr="00D847A0">
              <w:rPr>
                <w:rFonts w:ascii="標楷體" w:eastAsia="標楷體" w:hAnsi="標楷體" w:hint="eastAsia"/>
                <w:spacing w:val="-10"/>
                <w:szCs w:val="24"/>
                <w:lang w:eastAsia="zh-HK"/>
              </w:rPr>
              <w:t>產業</w:t>
            </w:r>
            <w:r w:rsidRPr="00D847A0">
              <w:rPr>
                <w:rFonts w:ascii="標楷體" w:eastAsia="標楷體" w:hAnsi="標楷體"/>
                <w:spacing w:val="-10"/>
                <w:szCs w:val="24"/>
              </w:rPr>
              <w:t>班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</w:t>
            </w:r>
            <w:r>
              <w:rPr>
                <w:rFonts w:ascii="標楷體" w:eastAsia="標楷體" w:hAnsi="標楷體"/>
                <w:szCs w:val="24"/>
              </w:rPr>
              <w:t>計</w:t>
            </w:r>
          </w:p>
        </w:tc>
        <w:tc>
          <w:tcPr>
            <w:tcW w:w="1276" w:type="dxa"/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</w:tr>
    </w:tbl>
    <w:p w:rsidR="00597C8A" w:rsidRDefault="00597C8A" w:rsidP="00597C8A">
      <w:pPr>
        <w:spacing w:line="300" w:lineRule="exact"/>
        <w:rPr>
          <w:rFonts w:ascii="標楷體" w:eastAsia="標楷體" w:hAnsi="標楷體"/>
          <w:szCs w:val="24"/>
        </w:rPr>
      </w:pPr>
    </w:p>
    <w:p w:rsidR="00597C8A" w:rsidRPr="006F0B8C" w:rsidRDefault="00597C8A" w:rsidP="00754B84">
      <w:pPr>
        <w:pStyle w:val="a4"/>
        <w:numPr>
          <w:ilvl w:val="0"/>
          <w:numId w:val="1"/>
        </w:numPr>
        <w:spacing w:line="300" w:lineRule="exact"/>
        <w:ind w:leftChars="0" w:left="851" w:hanging="482"/>
        <w:rPr>
          <w:rFonts w:ascii="標楷體" w:eastAsia="標楷體" w:hAnsi="標楷體"/>
          <w:szCs w:val="24"/>
        </w:rPr>
      </w:pPr>
      <w:r w:rsidRPr="006F0B8C">
        <w:rPr>
          <w:rFonts w:ascii="標楷體" w:eastAsia="標楷體" w:hAnsi="標楷體" w:hint="eastAsia"/>
          <w:szCs w:val="24"/>
        </w:rPr>
        <w:t>大榮高級中學報</w:t>
      </w:r>
      <w:r w:rsidRPr="006F0B8C">
        <w:rPr>
          <w:rFonts w:ascii="標楷體" w:eastAsia="標楷體" w:hAnsi="標楷體"/>
          <w:szCs w:val="24"/>
        </w:rPr>
        <w:t>名班</w:t>
      </w:r>
      <w:r w:rsidRPr="006F0B8C">
        <w:rPr>
          <w:rFonts w:ascii="標楷體" w:eastAsia="標楷體" w:hAnsi="標楷體" w:hint="eastAsia"/>
          <w:szCs w:val="24"/>
        </w:rPr>
        <w:t>別</w:t>
      </w:r>
      <w:r w:rsidRPr="006F0B8C">
        <w:rPr>
          <w:rFonts w:ascii="標楷體" w:eastAsia="標楷體" w:hAnsi="標楷體"/>
          <w:szCs w:val="24"/>
        </w:rPr>
        <w:t>及人數統計表：</w:t>
      </w:r>
    </w:p>
    <w:tbl>
      <w:tblPr>
        <w:tblStyle w:val="a3"/>
        <w:tblW w:w="0" w:type="auto"/>
        <w:tblInd w:w="437" w:type="dxa"/>
        <w:tblLook w:val="04A0" w:firstRow="1" w:lastRow="0" w:firstColumn="1" w:lastColumn="0" w:noHBand="0" w:noVBand="1"/>
      </w:tblPr>
      <w:tblGrid>
        <w:gridCol w:w="3681"/>
        <w:gridCol w:w="1247"/>
      </w:tblGrid>
      <w:tr w:rsidR="00597C8A" w:rsidTr="00597C8A">
        <w:trPr>
          <w:trHeight w:val="284"/>
        </w:trPr>
        <w:tc>
          <w:tcPr>
            <w:tcW w:w="3681" w:type="dxa"/>
            <w:vAlign w:val="center"/>
          </w:tcPr>
          <w:p w:rsidR="00597C8A" w:rsidRDefault="00597C8A" w:rsidP="007B1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</w:t>
            </w:r>
            <w:r>
              <w:rPr>
                <w:rFonts w:ascii="標楷體" w:eastAsia="標楷體" w:hAnsi="標楷體"/>
                <w:szCs w:val="24"/>
              </w:rPr>
              <w:t>別</w:t>
            </w:r>
            <w:r>
              <w:rPr>
                <w:rFonts w:ascii="標楷體" w:eastAsia="標楷體" w:hAnsi="標楷體" w:hint="eastAsia"/>
                <w:szCs w:val="24"/>
              </w:rPr>
              <w:t>-特</w:t>
            </w:r>
            <w:r>
              <w:rPr>
                <w:rFonts w:ascii="標楷體" w:eastAsia="標楷體" w:hAnsi="標楷體"/>
                <w:szCs w:val="24"/>
              </w:rPr>
              <w:t>色班</w:t>
            </w:r>
          </w:p>
        </w:tc>
        <w:tc>
          <w:tcPr>
            <w:tcW w:w="1247" w:type="dxa"/>
            <w:vAlign w:val="center"/>
          </w:tcPr>
          <w:p w:rsidR="00597C8A" w:rsidRDefault="00597C8A" w:rsidP="007B1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</w:t>
            </w:r>
            <w:r>
              <w:rPr>
                <w:rFonts w:ascii="標楷體" w:eastAsia="標楷體" w:hAnsi="標楷體"/>
                <w:szCs w:val="24"/>
              </w:rPr>
              <w:t>名</w:t>
            </w:r>
            <w:r>
              <w:rPr>
                <w:rFonts w:ascii="標楷體" w:eastAsia="標楷體" w:hAnsi="標楷體" w:hint="eastAsia"/>
                <w:szCs w:val="24"/>
              </w:rPr>
              <w:t>件</w:t>
            </w:r>
            <w:r>
              <w:rPr>
                <w:rFonts w:ascii="標楷體" w:eastAsia="標楷體" w:hAnsi="標楷體"/>
                <w:szCs w:val="24"/>
              </w:rPr>
              <w:t>數</w:t>
            </w:r>
          </w:p>
        </w:tc>
      </w:tr>
      <w:tr w:rsidR="00597C8A" w:rsidTr="00597C8A">
        <w:trPr>
          <w:trHeight w:val="284"/>
        </w:trPr>
        <w:tc>
          <w:tcPr>
            <w:tcW w:w="3681" w:type="dxa"/>
            <w:vAlign w:val="center"/>
          </w:tcPr>
          <w:p w:rsidR="00597C8A" w:rsidRDefault="00597C8A" w:rsidP="007B1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22E23">
              <w:rPr>
                <w:rFonts w:ascii="標楷體" w:eastAsia="標楷體" w:hAnsi="標楷體" w:hint="eastAsia"/>
                <w:szCs w:val="24"/>
              </w:rPr>
              <w:t>飛機修護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特色專</w:t>
            </w:r>
            <w:r>
              <w:rPr>
                <w:rFonts w:ascii="標楷體" w:eastAsia="標楷體" w:hAnsi="標楷體"/>
                <w:szCs w:val="24"/>
              </w:rPr>
              <w:t>班</w:t>
            </w:r>
          </w:p>
        </w:tc>
        <w:tc>
          <w:tcPr>
            <w:tcW w:w="1247" w:type="dxa"/>
            <w:vAlign w:val="center"/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</w:tr>
    </w:tbl>
    <w:p w:rsidR="00597C8A" w:rsidRDefault="00597C8A" w:rsidP="00597C8A">
      <w:pPr>
        <w:pStyle w:val="a4"/>
        <w:spacing w:line="300" w:lineRule="exact"/>
        <w:ind w:leftChars="0" w:left="482"/>
        <w:rPr>
          <w:rFonts w:ascii="標楷體" w:eastAsia="標楷體" w:hAnsi="標楷體" w:hint="eastAsia"/>
          <w:szCs w:val="24"/>
        </w:rPr>
      </w:pPr>
    </w:p>
    <w:p w:rsidR="00597C8A" w:rsidRDefault="00597C8A" w:rsidP="00754B84">
      <w:pPr>
        <w:pStyle w:val="a4"/>
        <w:numPr>
          <w:ilvl w:val="0"/>
          <w:numId w:val="1"/>
        </w:numPr>
        <w:spacing w:line="300" w:lineRule="exact"/>
        <w:ind w:leftChars="0" w:left="851" w:hanging="482"/>
        <w:rPr>
          <w:rFonts w:ascii="標楷體" w:eastAsia="標楷體" w:hAnsi="標楷體"/>
          <w:szCs w:val="24"/>
        </w:rPr>
      </w:pPr>
      <w:r w:rsidRPr="00C22E23">
        <w:rPr>
          <w:rFonts w:ascii="標楷體" w:eastAsia="標楷體" w:hAnsi="標楷體" w:hint="eastAsia"/>
          <w:szCs w:val="24"/>
        </w:rPr>
        <w:t>三信家商</w:t>
      </w:r>
      <w:r>
        <w:rPr>
          <w:rFonts w:ascii="標楷體" w:eastAsia="標楷體" w:hAnsi="標楷體" w:hint="eastAsia"/>
          <w:szCs w:val="24"/>
        </w:rPr>
        <w:t>報</w:t>
      </w:r>
      <w:r>
        <w:rPr>
          <w:rFonts w:ascii="標楷體" w:eastAsia="標楷體" w:hAnsi="標楷體"/>
          <w:szCs w:val="24"/>
        </w:rPr>
        <w:t>名班</w:t>
      </w:r>
      <w:r>
        <w:rPr>
          <w:rFonts w:ascii="標楷體" w:eastAsia="標楷體" w:hAnsi="標楷體" w:hint="eastAsia"/>
          <w:szCs w:val="24"/>
        </w:rPr>
        <w:t>別</w:t>
      </w:r>
      <w:r>
        <w:rPr>
          <w:rFonts w:ascii="標楷體" w:eastAsia="標楷體" w:hAnsi="標楷體"/>
          <w:szCs w:val="24"/>
        </w:rPr>
        <w:t>及人數統計表：</w:t>
      </w:r>
    </w:p>
    <w:tbl>
      <w:tblPr>
        <w:tblStyle w:val="a3"/>
        <w:tblW w:w="0" w:type="auto"/>
        <w:tblInd w:w="484" w:type="dxa"/>
        <w:tblLook w:val="04A0" w:firstRow="1" w:lastRow="0" w:firstColumn="1" w:lastColumn="0" w:noHBand="0" w:noVBand="1"/>
      </w:tblPr>
      <w:tblGrid>
        <w:gridCol w:w="3681"/>
        <w:gridCol w:w="1247"/>
      </w:tblGrid>
      <w:tr w:rsidR="00597C8A" w:rsidTr="00597C8A">
        <w:trPr>
          <w:trHeight w:val="284"/>
        </w:trPr>
        <w:tc>
          <w:tcPr>
            <w:tcW w:w="3681" w:type="dxa"/>
            <w:vAlign w:val="center"/>
          </w:tcPr>
          <w:p w:rsidR="00597C8A" w:rsidRDefault="00597C8A" w:rsidP="007B1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</w:t>
            </w:r>
            <w:r>
              <w:rPr>
                <w:rFonts w:ascii="標楷體" w:eastAsia="標楷體" w:hAnsi="標楷體"/>
                <w:szCs w:val="24"/>
              </w:rPr>
              <w:t>別</w:t>
            </w:r>
            <w:r>
              <w:rPr>
                <w:rFonts w:ascii="標楷體" w:eastAsia="標楷體" w:hAnsi="標楷體" w:hint="eastAsia"/>
                <w:szCs w:val="24"/>
              </w:rPr>
              <w:t>-特</w:t>
            </w:r>
            <w:r>
              <w:rPr>
                <w:rFonts w:ascii="標楷體" w:eastAsia="標楷體" w:hAnsi="標楷體"/>
                <w:szCs w:val="24"/>
              </w:rPr>
              <w:t>色班</w:t>
            </w:r>
          </w:p>
        </w:tc>
        <w:tc>
          <w:tcPr>
            <w:tcW w:w="1247" w:type="dxa"/>
            <w:vAlign w:val="center"/>
          </w:tcPr>
          <w:p w:rsidR="00597C8A" w:rsidRDefault="00597C8A" w:rsidP="007B1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</w:t>
            </w:r>
            <w:r>
              <w:rPr>
                <w:rFonts w:ascii="標楷體" w:eastAsia="標楷體" w:hAnsi="標楷體"/>
                <w:szCs w:val="24"/>
              </w:rPr>
              <w:t>名</w:t>
            </w:r>
            <w:r>
              <w:rPr>
                <w:rFonts w:ascii="標楷體" w:eastAsia="標楷體" w:hAnsi="標楷體" w:hint="eastAsia"/>
                <w:szCs w:val="24"/>
              </w:rPr>
              <w:t>件</w:t>
            </w:r>
            <w:r>
              <w:rPr>
                <w:rFonts w:ascii="標楷體" w:eastAsia="標楷體" w:hAnsi="標楷體"/>
                <w:szCs w:val="24"/>
              </w:rPr>
              <w:t>數</w:t>
            </w:r>
          </w:p>
        </w:tc>
      </w:tr>
      <w:tr w:rsidR="00597C8A" w:rsidTr="00597C8A">
        <w:trPr>
          <w:trHeight w:val="284"/>
        </w:trPr>
        <w:tc>
          <w:tcPr>
            <w:tcW w:w="3681" w:type="dxa"/>
            <w:vAlign w:val="center"/>
          </w:tcPr>
          <w:p w:rsidR="00597C8A" w:rsidRDefault="00597C8A" w:rsidP="007B172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2E23">
              <w:rPr>
                <w:rFonts w:ascii="標楷體" w:eastAsia="標楷體" w:hAnsi="標楷體" w:hint="eastAsia"/>
                <w:szCs w:val="24"/>
              </w:rPr>
              <w:t>商業經營科(金融服務專班)</w:t>
            </w:r>
          </w:p>
        </w:tc>
        <w:tc>
          <w:tcPr>
            <w:tcW w:w="1247" w:type="dxa"/>
            <w:vAlign w:val="center"/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</w:tr>
      <w:tr w:rsidR="00597C8A" w:rsidTr="00597C8A">
        <w:trPr>
          <w:trHeight w:val="284"/>
        </w:trPr>
        <w:tc>
          <w:tcPr>
            <w:tcW w:w="3681" w:type="dxa"/>
            <w:vAlign w:val="center"/>
          </w:tcPr>
          <w:p w:rsidR="00597C8A" w:rsidRDefault="00597C8A" w:rsidP="007B172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2E23">
              <w:rPr>
                <w:rFonts w:ascii="標楷體" w:eastAsia="標楷體" w:hAnsi="標楷體" w:hint="eastAsia"/>
                <w:szCs w:val="24"/>
              </w:rPr>
              <w:t>餐飲管理科(日式料理專班)</w:t>
            </w:r>
          </w:p>
        </w:tc>
        <w:tc>
          <w:tcPr>
            <w:tcW w:w="1247" w:type="dxa"/>
            <w:vAlign w:val="center"/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</w:tr>
      <w:tr w:rsidR="00597C8A" w:rsidTr="00597C8A">
        <w:trPr>
          <w:trHeight w:val="284"/>
        </w:trPr>
        <w:tc>
          <w:tcPr>
            <w:tcW w:w="3681" w:type="dxa"/>
          </w:tcPr>
          <w:p w:rsidR="00597C8A" w:rsidRDefault="00597C8A" w:rsidP="007B172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</w:t>
            </w:r>
            <w:r>
              <w:rPr>
                <w:rFonts w:ascii="標楷體" w:eastAsia="標楷體" w:hAnsi="標楷體"/>
                <w:szCs w:val="24"/>
              </w:rPr>
              <w:t>料處理科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電競產業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管理專班</w:t>
            </w:r>
          </w:p>
        </w:tc>
        <w:tc>
          <w:tcPr>
            <w:tcW w:w="1247" w:type="dxa"/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</w:tr>
      <w:tr w:rsidR="00597C8A" w:rsidTr="00597C8A">
        <w:trPr>
          <w:trHeight w:val="284"/>
        </w:trPr>
        <w:tc>
          <w:tcPr>
            <w:tcW w:w="3681" w:type="dxa"/>
            <w:vAlign w:val="center"/>
          </w:tcPr>
          <w:p w:rsidR="00597C8A" w:rsidRDefault="00597C8A" w:rsidP="007B1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</w:t>
            </w:r>
            <w:r>
              <w:rPr>
                <w:rFonts w:ascii="標楷體" w:eastAsia="標楷體" w:hAnsi="標楷體"/>
                <w:szCs w:val="24"/>
              </w:rPr>
              <w:t>計</w:t>
            </w:r>
          </w:p>
        </w:tc>
        <w:tc>
          <w:tcPr>
            <w:tcW w:w="1247" w:type="dxa"/>
            <w:vAlign w:val="center"/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</w:tr>
    </w:tbl>
    <w:p w:rsidR="00597C8A" w:rsidRDefault="00597C8A" w:rsidP="00597C8A">
      <w:pPr>
        <w:pStyle w:val="a4"/>
        <w:spacing w:line="300" w:lineRule="exact"/>
        <w:ind w:leftChars="0" w:left="427"/>
        <w:jc w:val="both"/>
        <w:rPr>
          <w:rFonts w:ascii="標楷體" w:eastAsia="標楷體" w:hAnsi="標楷體" w:hint="eastAsia"/>
          <w:szCs w:val="24"/>
        </w:rPr>
      </w:pPr>
    </w:p>
    <w:p w:rsidR="00597C8A" w:rsidRPr="006C7AB7" w:rsidRDefault="00597C8A" w:rsidP="00754B84">
      <w:pPr>
        <w:pStyle w:val="a4"/>
        <w:numPr>
          <w:ilvl w:val="0"/>
          <w:numId w:val="1"/>
        </w:numPr>
        <w:spacing w:line="300" w:lineRule="exact"/>
        <w:ind w:leftChars="0" w:left="851" w:hanging="482"/>
        <w:rPr>
          <w:rFonts w:ascii="標楷體" w:eastAsia="標楷體" w:hAnsi="標楷體"/>
          <w:szCs w:val="24"/>
        </w:rPr>
      </w:pPr>
      <w:r w:rsidRPr="006C7AB7">
        <w:rPr>
          <w:rFonts w:ascii="標楷體" w:eastAsia="標楷體" w:hAnsi="標楷體" w:hint="eastAsia"/>
          <w:szCs w:val="24"/>
        </w:rPr>
        <w:t>立志中學報</w:t>
      </w:r>
      <w:r w:rsidRPr="006C7AB7">
        <w:rPr>
          <w:rFonts w:ascii="標楷體" w:eastAsia="標楷體" w:hAnsi="標楷體"/>
          <w:szCs w:val="24"/>
        </w:rPr>
        <w:t>名班</w:t>
      </w:r>
      <w:r w:rsidRPr="006C7AB7">
        <w:rPr>
          <w:rFonts w:ascii="標楷體" w:eastAsia="標楷體" w:hAnsi="標楷體" w:hint="eastAsia"/>
          <w:szCs w:val="24"/>
        </w:rPr>
        <w:t>別</w:t>
      </w:r>
      <w:r w:rsidRPr="006C7AB7">
        <w:rPr>
          <w:rFonts w:ascii="標楷體" w:eastAsia="標楷體" w:hAnsi="標楷體"/>
          <w:szCs w:val="24"/>
        </w:rPr>
        <w:t>及人數統計表：</w:t>
      </w:r>
    </w:p>
    <w:tbl>
      <w:tblPr>
        <w:tblStyle w:val="a3"/>
        <w:tblW w:w="0" w:type="auto"/>
        <w:tblInd w:w="347" w:type="dxa"/>
        <w:tblLook w:val="04A0" w:firstRow="1" w:lastRow="0" w:firstColumn="1" w:lastColumn="0" w:noHBand="0" w:noVBand="1"/>
      </w:tblPr>
      <w:tblGrid>
        <w:gridCol w:w="3681"/>
        <w:gridCol w:w="1247"/>
        <w:gridCol w:w="737"/>
        <w:gridCol w:w="3686"/>
        <w:gridCol w:w="1276"/>
      </w:tblGrid>
      <w:tr w:rsidR="00597C8A" w:rsidTr="00597C8A">
        <w:trPr>
          <w:trHeight w:val="284"/>
        </w:trPr>
        <w:tc>
          <w:tcPr>
            <w:tcW w:w="3681" w:type="dxa"/>
            <w:vAlign w:val="center"/>
          </w:tcPr>
          <w:p w:rsidR="00597C8A" w:rsidRDefault="00597C8A" w:rsidP="007B1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</w:t>
            </w:r>
            <w:r>
              <w:rPr>
                <w:rFonts w:ascii="標楷體" w:eastAsia="標楷體" w:hAnsi="標楷體"/>
                <w:szCs w:val="24"/>
              </w:rPr>
              <w:t>別</w:t>
            </w:r>
            <w:r>
              <w:rPr>
                <w:rFonts w:ascii="標楷體" w:eastAsia="標楷體" w:hAnsi="標楷體" w:hint="eastAsia"/>
                <w:szCs w:val="24"/>
              </w:rPr>
              <w:t>-特</w:t>
            </w:r>
            <w:r>
              <w:rPr>
                <w:rFonts w:ascii="標楷體" w:eastAsia="標楷體" w:hAnsi="標楷體"/>
                <w:szCs w:val="24"/>
              </w:rPr>
              <w:t>色班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597C8A" w:rsidRDefault="00597C8A" w:rsidP="007B1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</w:t>
            </w:r>
            <w:r>
              <w:rPr>
                <w:rFonts w:ascii="標楷體" w:eastAsia="標楷體" w:hAnsi="標楷體"/>
                <w:szCs w:val="24"/>
              </w:rPr>
              <w:t>名</w:t>
            </w:r>
            <w:r>
              <w:rPr>
                <w:rFonts w:ascii="標楷體" w:eastAsia="標楷體" w:hAnsi="標楷體" w:hint="eastAsia"/>
                <w:szCs w:val="24"/>
              </w:rPr>
              <w:t>件</w:t>
            </w:r>
            <w:r>
              <w:rPr>
                <w:rFonts w:ascii="標楷體" w:eastAsia="標楷體" w:hAnsi="標楷體"/>
                <w:szCs w:val="24"/>
              </w:rPr>
              <w:t>數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C8A" w:rsidRDefault="00597C8A" w:rsidP="007B172B">
            <w:pPr>
              <w:spacing w:line="3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597C8A" w:rsidRDefault="00597C8A" w:rsidP="007B1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</w:t>
            </w:r>
            <w:r>
              <w:rPr>
                <w:rFonts w:ascii="標楷體" w:eastAsia="標楷體" w:hAnsi="標楷體"/>
                <w:szCs w:val="24"/>
              </w:rPr>
              <w:t>別</w:t>
            </w:r>
            <w:r>
              <w:rPr>
                <w:rFonts w:ascii="標楷體" w:eastAsia="標楷體" w:hAnsi="標楷體" w:hint="eastAsia"/>
                <w:szCs w:val="24"/>
              </w:rPr>
              <w:t>-特</w:t>
            </w:r>
            <w:r>
              <w:rPr>
                <w:rFonts w:ascii="標楷體" w:eastAsia="標楷體" w:hAnsi="標楷體"/>
                <w:szCs w:val="24"/>
              </w:rPr>
              <w:t>色班</w:t>
            </w:r>
          </w:p>
        </w:tc>
        <w:tc>
          <w:tcPr>
            <w:tcW w:w="1276" w:type="dxa"/>
            <w:vAlign w:val="center"/>
          </w:tcPr>
          <w:p w:rsidR="00597C8A" w:rsidRDefault="00597C8A" w:rsidP="007B1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</w:t>
            </w:r>
            <w:r>
              <w:rPr>
                <w:rFonts w:ascii="標楷體" w:eastAsia="標楷體" w:hAnsi="標楷體"/>
                <w:szCs w:val="24"/>
              </w:rPr>
              <w:t>名</w:t>
            </w:r>
            <w:r>
              <w:rPr>
                <w:rFonts w:ascii="標楷體" w:eastAsia="標楷體" w:hAnsi="標楷體" w:hint="eastAsia"/>
                <w:szCs w:val="24"/>
              </w:rPr>
              <w:t>件</w:t>
            </w:r>
            <w:r>
              <w:rPr>
                <w:rFonts w:ascii="標楷體" w:eastAsia="標楷體" w:hAnsi="標楷體"/>
                <w:szCs w:val="24"/>
              </w:rPr>
              <w:t>數</w:t>
            </w:r>
          </w:p>
        </w:tc>
      </w:tr>
      <w:tr w:rsidR="00597C8A" w:rsidTr="00597C8A">
        <w:trPr>
          <w:trHeight w:val="284"/>
        </w:trPr>
        <w:tc>
          <w:tcPr>
            <w:tcW w:w="3681" w:type="dxa"/>
            <w:vAlign w:val="center"/>
          </w:tcPr>
          <w:p w:rsidR="00597C8A" w:rsidRDefault="00597C8A" w:rsidP="007B172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汽</w:t>
            </w:r>
            <w:r>
              <w:rPr>
                <w:rFonts w:ascii="標楷體" w:eastAsia="標楷體" w:hAnsi="標楷體"/>
                <w:szCs w:val="24"/>
              </w:rPr>
              <w:t>車科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綠</w:t>
            </w:r>
            <w:r>
              <w:rPr>
                <w:rFonts w:ascii="標楷體" w:eastAsia="標楷體" w:hAnsi="標楷體"/>
                <w:szCs w:val="24"/>
              </w:rPr>
              <w:t>能</w:t>
            </w:r>
            <w:r>
              <w:rPr>
                <w:rFonts w:ascii="標楷體" w:eastAsia="標楷體" w:hAnsi="標楷體" w:hint="eastAsia"/>
                <w:szCs w:val="24"/>
              </w:rPr>
              <w:t>智</w:t>
            </w:r>
            <w:r>
              <w:rPr>
                <w:rFonts w:ascii="標楷體" w:eastAsia="標楷體" w:hAnsi="標楷體"/>
                <w:szCs w:val="24"/>
              </w:rPr>
              <w:t>動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車</w:t>
            </w:r>
            <w:r>
              <w:rPr>
                <w:rFonts w:ascii="標楷體" w:eastAsia="標楷體" w:hAnsi="標楷體"/>
                <w:szCs w:val="24"/>
              </w:rPr>
              <w:t>輛</w:t>
            </w:r>
            <w:r>
              <w:rPr>
                <w:rFonts w:ascii="標楷體" w:eastAsia="標楷體" w:hAnsi="標楷體" w:hint="eastAsia"/>
                <w:szCs w:val="24"/>
              </w:rPr>
              <w:t>專</w:t>
            </w:r>
            <w:r>
              <w:rPr>
                <w:rFonts w:ascii="標楷體" w:eastAsia="標楷體" w:hAnsi="標楷體"/>
                <w:szCs w:val="24"/>
              </w:rPr>
              <w:t>班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597C8A" w:rsidRPr="001E1B6B" w:rsidRDefault="00597C8A" w:rsidP="007B172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美</w:t>
            </w:r>
            <w:r>
              <w:rPr>
                <w:rFonts w:ascii="標楷體" w:eastAsia="標楷體" w:hAnsi="標楷體"/>
                <w:szCs w:val="24"/>
              </w:rPr>
              <w:t>容科</w:t>
            </w:r>
            <w:r>
              <w:rPr>
                <w:rFonts w:ascii="標楷體" w:eastAsia="標楷體" w:hAnsi="標楷體" w:hint="eastAsia"/>
                <w:szCs w:val="24"/>
              </w:rPr>
              <w:t>-時尚美學專</w:t>
            </w:r>
            <w:r>
              <w:rPr>
                <w:rFonts w:ascii="標楷體" w:eastAsia="標楷體" w:hAnsi="標楷體"/>
                <w:szCs w:val="24"/>
              </w:rPr>
              <w:t>班</w:t>
            </w:r>
          </w:p>
        </w:tc>
        <w:tc>
          <w:tcPr>
            <w:tcW w:w="1276" w:type="dxa"/>
            <w:vAlign w:val="center"/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</w:tr>
      <w:tr w:rsidR="00597C8A" w:rsidTr="00597C8A">
        <w:trPr>
          <w:trHeight w:val="284"/>
        </w:trPr>
        <w:tc>
          <w:tcPr>
            <w:tcW w:w="3681" w:type="dxa"/>
          </w:tcPr>
          <w:p w:rsidR="00597C8A" w:rsidRDefault="00597C8A" w:rsidP="007B172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</w:t>
            </w:r>
            <w:r>
              <w:rPr>
                <w:rFonts w:ascii="標楷體" w:eastAsia="標楷體" w:hAnsi="標楷體"/>
                <w:szCs w:val="24"/>
              </w:rPr>
              <w:t>訊科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AI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物聯機</w:t>
            </w:r>
            <w:r>
              <w:rPr>
                <w:rFonts w:ascii="標楷體" w:eastAsia="標楷體" w:hAnsi="標楷體"/>
                <w:szCs w:val="24"/>
              </w:rPr>
              <w:t>器人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專</w:t>
            </w:r>
            <w:r>
              <w:rPr>
                <w:rFonts w:ascii="標楷體" w:eastAsia="標楷體" w:hAnsi="標楷體"/>
                <w:szCs w:val="24"/>
              </w:rPr>
              <w:t>班</w:t>
            </w: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597C8A" w:rsidRDefault="00597C8A" w:rsidP="007B172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</w:t>
            </w:r>
            <w:r>
              <w:rPr>
                <w:rFonts w:ascii="標楷體" w:eastAsia="標楷體" w:hAnsi="標楷體"/>
                <w:szCs w:val="24"/>
              </w:rPr>
              <w:t>料處理科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電競產業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管理專班</w:t>
            </w:r>
          </w:p>
        </w:tc>
        <w:tc>
          <w:tcPr>
            <w:tcW w:w="1276" w:type="dxa"/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</w:tr>
      <w:tr w:rsidR="00597C8A" w:rsidTr="00597C8A">
        <w:trPr>
          <w:trHeight w:val="284"/>
        </w:trPr>
        <w:tc>
          <w:tcPr>
            <w:tcW w:w="3681" w:type="dxa"/>
            <w:vAlign w:val="center"/>
          </w:tcPr>
          <w:p w:rsidR="00597C8A" w:rsidRDefault="00597C8A" w:rsidP="007B172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</w:t>
            </w:r>
            <w:r>
              <w:rPr>
                <w:rFonts w:ascii="標楷體" w:eastAsia="標楷體" w:hAnsi="標楷體" w:hint="eastAsia"/>
                <w:szCs w:val="24"/>
              </w:rPr>
              <w:t>機</w:t>
            </w:r>
            <w:r>
              <w:rPr>
                <w:rFonts w:ascii="標楷體" w:eastAsia="標楷體" w:hAnsi="標楷體"/>
                <w:szCs w:val="24"/>
              </w:rPr>
              <w:t>科</w:t>
            </w:r>
            <w:r>
              <w:rPr>
                <w:rFonts w:ascii="標楷體" w:eastAsia="標楷體" w:hAnsi="標楷體" w:hint="eastAsia"/>
                <w:szCs w:val="24"/>
              </w:rPr>
              <w:t>-E化生活控制專</w:t>
            </w:r>
            <w:r>
              <w:rPr>
                <w:rFonts w:ascii="標楷體" w:eastAsia="標楷體" w:hAnsi="標楷體"/>
                <w:szCs w:val="24"/>
              </w:rPr>
              <w:t>班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597C8A" w:rsidRDefault="00597C8A" w:rsidP="007B172B">
            <w:pPr>
              <w:spacing w:line="300" w:lineRule="exact"/>
              <w:rPr>
                <w:rFonts w:ascii="標楷體" w:eastAsia="標楷體" w:hAnsi="標楷體" w:hint="eastAsia"/>
                <w:szCs w:val="24"/>
              </w:rPr>
            </w:pPr>
            <w:proofErr w:type="gramStart"/>
            <w:r w:rsidRPr="00970167">
              <w:rPr>
                <w:rFonts w:ascii="標楷體" w:eastAsia="標楷體" w:hAnsi="標楷體" w:hint="eastAsia"/>
                <w:szCs w:val="24"/>
              </w:rPr>
              <w:t>電競經營</w:t>
            </w:r>
            <w:proofErr w:type="gramEnd"/>
            <w:r w:rsidRPr="00970167">
              <w:rPr>
                <w:rFonts w:ascii="標楷體" w:eastAsia="標楷體" w:hAnsi="標楷體" w:hint="eastAsia"/>
                <w:szCs w:val="24"/>
              </w:rPr>
              <w:t>科(</w:t>
            </w:r>
            <w:proofErr w:type="gramStart"/>
            <w:r w:rsidRPr="00970167">
              <w:rPr>
                <w:rFonts w:ascii="標楷體" w:eastAsia="標楷體" w:hAnsi="標楷體" w:hint="eastAsia"/>
                <w:szCs w:val="24"/>
              </w:rPr>
              <w:t>網紅直播</w:t>
            </w:r>
            <w:proofErr w:type="gramEnd"/>
            <w:r w:rsidRPr="00970167">
              <w:rPr>
                <w:rFonts w:ascii="標楷體" w:eastAsia="標楷體" w:hAnsi="標楷體" w:hint="eastAsia"/>
                <w:szCs w:val="24"/>
              </w:rPr>
              <w:t>培訓專班)</w:t>
            </w:r>
          </w:p>
        </w:tc>
        <w:tc>
          <w:tcPr>
            <w:tcW w:w="1276" w:type="dxa"/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597C8A" w:rsidTr="00597C8A">
        <w:trPr>
          <w:trHeight w:val="284"/>
        </w:trPr>
        <w:tc>
          <w:tcPr>
            <w:tcW w:w="3681" w:type="dxa"/>
            <w:vAlign w:val="center"/>
          </w:tcPr>
          <w:p w:rsidR="00597C8A" w:rsidRDefault="00597C8A" w:rsidP="007B172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餐</w:t>
            </w:r>
            <w:r>
              <w:rPr>
                <w:rFonts w:ascii="標楷體" w:eastAsia="標楷體" w:hAnsi="標楷體"/>
                <w:szCs w:val="24"/>
              </w:rPr>
              <w:t>飲管理科</w:t>
            </w:r>
            <w:r>
              <w:rPr>
                <w:rFonts w:ascii="標楷體" w:eastAsia="標楷體" w:hAnsi="標楷體" w:hint="eastAsia"/>
                <w:szCs w:val="24"/>
              </w:rPr>
              <w:t>-創意烘焙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微創專</w:t>
            </w:r>
            <w:r>
              <w:rPr>
                <w:rFonts w:ascii="標楷體" w:eastAsia="標楷體" w:hAnsi="標楷體"/>
                <w:szCs w:val="24"/>
              </w:rPr>
              <w:t>班</w:t>
            </w:r>
            <w:proofErr w:type="gramEnd"/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597C8A" w:rsidRPr="001E1B6B" w:rsidRDefault="00597C8A" w:rsidP="007B172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597C8A" w:rsidTr="00597C8A">
        <w:trPr>
          <w:trHeight w:val="284"/>
        </w:trPr>
        <w:tc>
          <w:tcPr>
            <w:tcW w:w="3681" w:type="dxa"/>
          </w:tcPr>
          <w:p w:rsidR="00597C8A" w:rsidRDefault="00597C8A" w:rsidP="007B172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</w:t>
            </w:r>
            <w:r>
              <w:rPr>
                <w:rFonts w:ascii="標楷體" w:eastAsia="標楷體" w:hAnsi="標楷體"/>
                <w:szCs w:val="24"/>
              </w:rPr>
              <w:t>子科</w:t>
            </w:r>
            <w:r>
              <w:rPr>
                <w:rFonts w:ascii="標楷體" w:eastAsia="標楷體" w:hAnsi="標楷體" w:hint="eastAsia"/>
                <w:szCs w:val="24"/>
              </w:rPr>
              <w:t>-生化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測控專</w:t>
            </w:r>
            <w:r>
              <w:rPr>
                <w:rFonts w:ascii="標楷體" w:eastAsia="標楷體" w:hAnsi="標楷體"/>
                <w:szCs w:val="24"/>
              </w:rPr>
              <w:t>班</w:t>
            </w:r>
            <w:proofErr w:type="gramEnd"/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597C8A" w:rsidRDefault="00597C8A" w:rsidP="007B1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</w:t>
            </w:r>
            <w:r>
              <w:rPr>
                <w:rFonts w:ascii="標楷體" w:eastAsia="標楷體" w:hAnsi="標楷體"/>
                <w:szCs w:val="24"/>
              </w:rPr>
              <w:t>計</w:t>
            </w:r>
          </w:p>
        </w:tc>
        <w:tc>
          <w:tcPr>
            <w:tcW w:w="1276" w:type="dxa"/>
            <w:vAlign w:val="center"/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</w:tr>
    </w:tbl>
    <w:p w:rsidR="00597C8A" w:rsidRDefault="00597C8A" w:rsidP="00597C8A">
      <w:pPr>
        <w:pStyle w:val="a4"/>
        <w:spacing w:line="300" w:lineRule="exact"/>
        <w:ind w:leftChars="0"/>
        <w:rPr>
          <w:rFonts w:ascii="標楷體" w:eastAsia="標楷體" w:hAnsi="標楷體" w:hint="eastAsia"/>
          <w:szCs w:val="24"/>
        </w:rPr>
      </w:pPr>
    </w:p>
    <w:p w:rsidR="00597C8A" w:rsidRDefault="00597C8A" w:rsidP="00754B84">
      <w:pPr>
        <w:pStyle w:val="a4"/>
        <w:numPr>
          <w:ilvl w:val="0"/>
          <w:numId w:val="1"/>
        </w:numPr>
        <w:spacing w:line="300" w:lineRule="exact"/>
        <w:ind w:leftChars="0" w:left="851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樹德</w:t>
      </w:r>
      <w:r w:rsidRPr="00C22E23">
        <w:rPr>
          <w:rFonts w:ascii="標楷體" w:eastAsia="標楷體" w:hAnsi="標楷體" w:hint="eastAsia"/>
          <w:szCs w:val="24"/>
        </w:rPr>
        <w:t>家商</w:t>
      </w:r>
      <w:r>
        <w:rPr>
          <w:rFonts w:ascii="標楷體" w:eastAsia="標楷體" w:hAnsi="標楷體" w:hint="eastAsia"/>
          <w:szCs w:val="24"/>
        </w:rPr>
        <w:t>報</w:t>
      </w:r>
      <w:r>
        <w:rPr>
          <w:rFonts w:ascii="標楷體" w:eastAsia="標楷體" w:hAnsi="標楷體"/>
          <w:szCs w:val="24"/>
        </w:rPr>
        <w:t>名班</w:t>
      </w:r>
      <w:r>
        <w:rPr>
          <w:rFonts w:ascii="標楷體" w:eastAsia="標楷體" w:hAnsi="標楷體" w:hint="eastAsia"/>
          <w:szCs w:val="24"/>
        </w:rPr>
        <w:t>別</w:t>
      </w:r>
      <w:r>
        <w:rPr>
          <w:rFonts w:ascii="標楷體" w:eastAsia="標楷體" w:hAnsi="標楷體"/>
          <w:szCs w:val="24"/>
        </w:rPr>
        <w:t>及人數統計表：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681"/>
        <w:gridCol w:w="1247"/>
        <w:gridCol w:w="737"/>
        <w:gridCol w:w="3686"/>
        <w:gridCol w:w="1276"/>
      </w:tblGrid>
      <w:tr w:rsidR="00597C8A" w:rsidTr="00597C8A">
        <w:trPr>
          <w:trHeight w:val="284"/>
        </w:trPr>
        <w:tc>
          <w:tcPr>
            <w:tcW w:w="3681" w:type="dxa"/>
            <w:vAlign w:val="center"/>
          </w:tcPr>
          <w:p w:rsidR="00597C8A" w:rsidRDefault="00597C8A" w:rsidP="007B1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</w:t>
            </w:r>
            <w:r>
              <w:rPr>
                <w:rFonts w:ascii="標楷體" w:eastAsia="標楷體" w:hAnsi="標楷體"/>
                <w:szCs w:val="24"/>
              </w:rPr>
              <w:t>別</w:t>
            </w:r>
            <w:r>
              <w:rPr>
                <w:rFonts w:ascii="標楷體" w:eastAsia="標楷體" w:hAnsi="標楷體" w:hint="eastAsia"/>
                <w:szCs w:val="24"/>
              </w:rPr>
              <w:t>-特</w:t>
            </w:r>
            <w:r>
              <w:rPr>
                <w:rFonts w:ascii="標楷體" w:eastAsia="標楷體" w:hAnsi="標楷體"/>
                <w:szCs w:val="24"/>
              </w:rPr>
              <w:t>色班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597C8A" w:rsidRDefault="00597C8A" w:rsidP="007B1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</w:t>
            </w:r>
            <w:r>
              <w:rPr>
                <w:rFonts w:ascii="標楷體" w:eastAsia="標楷體" w:hAnsi="標楷體"/>
                <w:szCs w:val="24"/>
              </w:rPr>
              <w:t>名</w:t>
            </w:r>
            <w:r>
              <w:rPr>
                <w:rFonts w:ascii="標楷體" w:eastAsia="標楷體" w:hAnsi="標楷體" w:hint="eastAsia"/>
                <w:szCs w:val="24"/>
              </w:rPr>
              <w:t>件</w:t>
            </w:r>
            <w:r>
              <w:rPr>
                <w:rFonts w:ascii="標楷體" w:eastAsia="標楷體" w:hAnsi="標楷體"/>
                <w:szCs w:val="24"/>
              </w:rPr>
              <w:t>數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C8A" w:rsidRDefault="00597C8A" w:rsidP="007B172B">
            <w:pPr>
              <w:spacing w:line="3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597C8A" w:rsidRDefault="00597C8A" w:rsidP="007B1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</w:t>
            </w:r>
            <w:r>
              <w:rPr>
                <w:rFonts w:ascii="標楷體" w:eastAsia="標楷體" w:hAnsi="標楷體"/>
                <w:szCs w:val="24"/>
              </w:rPr>
              <w:t>別</w:t>
            </w:r>
            <w:r>
              <w:rPr>
                <w:rFonts w:ascii="標楷體" w:eastAsia="標楷體" w:hAnsi="標楷體" w:hint="eastAsia"/>
                <w:szCs w:val="24"/>
              </w:rPr>
              <w:t>-特</w:t>
            </w:r>
            <w:r>
              <w:rPr>
                <w:rFonts w:ascii="標楷體" w:eastAsia="標楷體" w:hAnsi="標楷體"/>
                <w:szCs w:val="24"/>
              </w:rPr>
              <w:t>色班</w:t>
            </w:r>
          </w:p>
        </w:tc>
        <w:tc>
          <w:tcPr>
            <w:tcW w:w="1276" w:type="dxa"/>
            <w:vAlign w:val="center"/>
          </w:tcPr>
          <w:p w:rsidR="00597C8A" w:rsidRDefault="00597C8A" w:rsidP="007B1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</w:t>
            </w:r>
            <w:r>
              <w:rPr>
                <w:rFonts w:ascii="標楷體" w:eastAsia="標楷體" w:hAnsi="標楷體"/>
                <w:szCs w:val="24"/>
              </w:rPr>
              <w:t>名</w:t>
            </w:r>
            <w:r>
              <w:rPr>
                <w:rFonts w:ascii="標楷體" w:eastAsia="標楷體" w:hAnsi="標楷體" w:hint="eastAsia"/>
                <w:szCs w:val="24"/>
              </w:rPr>
              <w:t>件</w:t>
            </w:r>
            <w:r>
              <w:rPr>
                <w:rFonts w:ascii="標楷體" w:eastAsia="標楷體" w:hAnsi="標楷體"/>
                <w:szCs w:val="24"/>
              </w:rPr>
              <w:t>數</w:t>
            </w:r>
          </w:p>
        </w:tc>
      </w:tr>
      <w:tr w:rsidR="00597C8A" w:rsidTr="00597C8A">
        <w:trPr>
          <w:trHeight w:val="284"/>
        </w:trPr>
        <w:tc>
          <w:tcPr>
            <w:tcW w:w="3681" w:type="dxa"/>
          </w:tcPr>
          <w:p w:rsidR="00597C8A" w:rsidRDefault="00597C8A" w:rsidP="007B172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2E23">
              <w:rPr>
                <w:rFonts w:ascii="標楷體" w:eastAsia="標楷體" w:hAnsi="標楷體" w:hint="eastAsia"/>
                <w:szCs w:val="24"/>
              </w:rPr>
              <w:t>資料處理科(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電競科技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產業</w:t>
            </w:r>
            <w:r w:rsidRPr="00C22E23">
              <w:rPr>
                <w:rFonts w:ascii="標楷體" w:eastAsia="標楷體" w:hAnsi="標楷體" w:hint="eastAsia"/>
                <w:szCs w:val="24"/>
              </w:rPr>
              <w:t>班)</w:t>
            </w: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597C8A" w:rsidRDefault="00597C8A" w:rsidP="007B172B">
            <w:pPr>
              <w:spacing w:line="300" w:lineRule="exact"/>
              <w:ind w:leftChars="-50" w:left="-120" w:rightChars="-101" w:right="-242"/>
              <w:jc w:val="both"/>
              <w:rPr>
                <w:rFonts w:ascii="標楷體" w:eastAsia="標楷體" w:hAnsi="標楷體"/>
                <w:szCs w:val="24"/>
              </w:rPr>
            </w:pPr>
            <w:r w:rsidRPr="005975DE">
              <w:rPr>
                <w:rFonts w:ascii="標楷體" w:eastAsia="標楷體" w:hAnsi="標楷體" w:hint="eastAsia"/>
                <w:szCs w:val="24"/>
              </w:rPr>
              <w:t>應用英語科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5975DE">
              <w:rPr>
                <w:rFonts w:ascii="標楷體" w:eastAsia="標楷體" w:hAnsi="標楷體" w:hint="eastAsia"/>
                <w:szCs w:val="24"/>
              </w:rPr>
              <w:t>全方位</w:t>
            </w:r>
            <w:proofErr w:type="gramStart"/>
            <w:r w:rsidRPr="005975DE">
              <w:rPr>
                <w:rFonts w:ascii="標楷體" w:eastAsia="標楷體" w:hAnsi="標楷體" w:hint="eastAsia"/>
                <w:szCs w:val="24"/>
              </w:rPr>
              <w:t>雙語職場</w:t>
            </w:r>
            <w:proofErr w:type="gramEnd"/>
            <w:r w:rsidRPr="005975DE">
              <w:rPr>
                <w:rFonts w:ascii="標楷體" w:eastAsia="標楷體" w:hAnsi="標楷體" w:hint="eastAsia"/>
                <w:szCs w:val="24"/>
              </w:rPr>
              <w:t>達人班</w:t>
            </w:r>
          </w:p>
        </w:tc>
        <w:tc>
          <w:tcPr>
            <w:tcW w:w="1276" w:type="dxa"/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</w:tr>
      <w:tr w:rsidR="00597C8A" w:rsidTr="00597C8A">
        <w:trPr>
          <w:trHeight w:val="284"/>
        </w:trPr>
        <w:tc>
          <w:tcPr>
            <w:tcW w:w="3681" w:type="dxa"/>
            <w:vAlign w:val="center"/>
          </w:tcPr>
          <w:p w:rsidR="00597C8A" w:rsidRDefault="00597C8A" w:rsidP="007B172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廣告設計</w:t>
            </w:r>
            <w:r w:rsidRPr="00C22E23">
              <w:rPr>
                <w:rFonts w:ascii="標楷體" w:eastAsia="標楷體" w:hAnsi="標楷體" w:hint="eastAsia"/>
                <w:szCs w:val="24"/>
              </w:rPr>
              <w:t>科(</w:t>
            </w:r>
            <w:r>
              <w:rPr>
                <w:rFonts w:ascii="標楷體" w:eastAsia="標楷體" w:hAnsi="標楷體" w:hint="eastAsia"/>
                <w:szCs w:val="24"/>
              </w:rPr>
              <w:t>數位動畫</w:t>
            </w:r>
            <w:r w:rsidRPr="00C22E23">
              <w:rPr>
                <w:rFonts w:ascii="標楷體" w:eastAsia="標楷體" w:hAnsi="標楷體" w:hint="eastAsia"/>
                <w:szCs w:val="24"/>
              </w:rPr>
              <w:t>班)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597C8A" w:rsidRDefault="00597C8A" w:rsidP="007B172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2E23">
              <w:rPr>
                <w:rFonts w:ascii="標楷體" w:eastAsia="標楷體" w:hAnsi="標楷體" w:hint="eastAsia"/>
                <w:szCs w:val="24"/>
              </w:rPr>
              <w:t>餐飲管理科(</w:t>
            </w:r>
            <w:r>
              <w:rPr>
                <w:rFonts w:ascii="標楷體" w:eastAsia="標楷體" w:hAnsi="標楷體" w:hint="eastAsia"/>
                <w:szCs w:val="24"/>
              </w:rPr>
              <w:t>韓式料理</w:t>
            </w:r>
            <w:r w:rsidRPr="00C22E23">
              <w:rPr>
                <w:rFonts w:ascii="標楷體" w:eastAsia="標楷體" w:hAnsi="標楷體" w:hint="eastAsia"/>
                <w:szCs w:val="24"/>
              </w:rPr>
              <w:t>班)</w:t>
            </w:r>
          </w:p>
        </w:tc>
        <w:tc>
          <w:tcPr>
            <w:tcW w:w="1276" w:type="dxa"/>
            <w:vAlign w:val="center"/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</w:tr>
      <w:tr w:rsidR="00597C8A" w:rsidTr="00597C8A">
        <w:trPr>
          <w:trHeight w:val="284"/>
        </w:trPr>
        <w:tc>
          <w:tcPr>
            <w:tcW w:w="3681" w:type="dxa"/>
          </w:tcPr>
          <w:p w:rsidR="00597C8A" w:rsidRDefault="00597C8A" w:rsidP="007B172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觀光事業</w:t>
            </w:r>
            <w:r>
              <w:rPr>
                <w:rFonts w:ascii="標楷體" w:eastAsia="標楷體" w:hAnsi="標楷體"/>
                <w:szCs w:val="24"/>
              </w:rPr>
              <w:t>科</w:t>
            </w:r>
            <w:r>
              <w:rPr>
                <w:rFonts w:ascii="標楷體" w:eastAsia="標楷體" w:hAnsi="標楷體" w:hint="eastAsia"/>
                <w:szCs w:val="24"/>
              </w:rPr>
              <w:t>-航空服務</w:t>
            </w:r>
            <w:r>
              <w:rPr>
                <w:rFonts w:ascii="標楷體" w:eastAsia="標楷體" w:hAnsi="標楷體"/>
                <w:szCs w:val="24"/>
              </w:rPr>
              <w:t>班</w:t>
            </w: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597C8A" w:rsidTr="00597C8A">
        <w:trPr>
          <w:trHeight w:val="284"/>
        </w:trPr>
        <w:tc>
          <w:tcPr>
            <w:tcW w:w="3681" w:type="dxa"/>
            <w:vAlign w:val="center"/>
          </w:tcPr>
          <w:p w:rsidR="00597C8A" w:rsidRDefault="00597C8A" w:rsidP="007B172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2E23">
              <w:rPr>
                <w:rFonts w:ascii="標楷體" w:eastAsia="標楷體" w:hAnsi="標楷體" w:hint="eastAsia"/>
                <w:szCs w:val="24"/>
              </w:rPr>
              <w:t>餐飲管理科(日式料理專班)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597C8A" w:rsidRDefault="00597C8A" w:rsidP="007B172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</w:t>
            </w:r>
            <w:r>
              <w:rPr>
                <w:rFonts w:ascii="標楷體" w:eastAsia="標楷體" w:hAnsi="標楷體"/>
                <w:szCs w:val="24"/>
              </w:rPr>
              <w:t>計</w:t>
            </w:r>
          </w:p>
        </w:tc>
        <w:tc>
          <w:tcPr>
            <w:tcW w:w="1276" w:type="dxa"/>
            <w:vAlign w:val="center"/>
          </w:tcPr>
          <w:p w:rsidR="00597C8A" w:rsidRDefault="00597C8A" w:rsidP="007B172B">
            <w:pPr>
              <w:spacing w:line="3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</w:tr>
    </w:tbl>
    <w:p w:rsidR="00597C8A" w:rsidRDefault="00597C8A" w:rsidP="00754B84">
      <w:pPr>
        <w:spacing w:line="20" w:lineRule="exact"/>
      </w:pPr>
      <w:bookmarkStart w:id="0" w:name="_GoBack"/>
      <w:bookmarkEnd w:id="0"/>
    </w:p>
    <w:sectPr w:rsidR="00597C8A" w:rsidSect="002344B1">
      <w:pgSz w:w="11906" w:h="16838"/>
      <w:pgMar w:top="284" w:right="284" w:bottom="426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0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47E01"/>
    <w:multiLevelType w:val="hybridMultilevel"/>
    <w:tmpl w:val="D09EE7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B1"/>
    <w:rsid w:val="002344B1"/>
    <w:rsid w:val="00597C8A"/>
    <w:rsid w:val="00754B84"/>
    <w:rsid w:val="00A8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F6B61"/>
  <w15:chartTrackingRefBased/>
  <w15:docId w15:val="{28C1A29B-A17B-46B4-8777-B5D6FC4B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C8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2022-02-25T00:47:00Z</dcterms:created>
  <dcterms:modified xsi:type="dcterms:W3CDTF">2022-02-25T01:04:00Z</dcterms:modified>
</cp:coreProperties>
</file>