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76" w:rsidRPr="004E28F2" w:rsidRDefault="00F02876" w:rsidP="00F02876">
      <w:pPr>
        <w:spacing w:after="240"/>
        <w:jc w:val="center"/>
        <w:rPr>
          <w:rFonts w:ascii="Arial" w:eastAsia="標楷體" w:hAnsi="Arial" w:cs="Arial"/>
          <w:b/>
          <w:sz w:val="28"/>
          <w:szCs w:val="28"/>
          <w:shd w:val="clear" w:color="auto" w:fill="FFFFFF"/>
        </w:rPr>
      </w:pPr>
      <w:r w:rsidRPr="004E28F2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110</w:t>
      </w:r>
      <w:r w:rsidRPr="004E28F2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暑期</w:t>
      </w:r>
      <w:proofErr w:type="gramStart"/>
      <w:r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三</w:t>
      </w:r>
      <w:proofErr w:type="gramEnd"/>
      <w:r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年級</w:t>
      </w:r>
      <w:r w:rsidRPr="004E28F2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複習進度規劃</w:t>
      </w:r>
      <w:r w:rsidRPr="004E28F2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(</w:t>
      </w:r>
      <w:proofErr w:type="gramStart"/>
      <w:r w:rsidRPr="004E28F2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請考科</w:t>
      </w:r>
      <w:proofErr w:type="gramEnd"/>
      <w:r w:rsidRPr="004E28F2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領域填寫討論</w:t>
      </w:r>
      <w:r w:rsidRPr="004E28F2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576"/>
        <w:gridCol w:w="1576"/>
        <w:gridCol w:w="1576"/>
        <w:gridCol w:w="1576"/>
        <w:gridCol w:w="1576"/>
        <w:gridCol w:w="1577"/>
        <w:gridCol w:w="1577"/>
        <w:gridCol w:w="1580"/>
      </w:tblGrid>
      <w:tr w:rsidR="00F02876" w:rsidRPr="00FB6DDC" w:rsidTr="00E218B5">
        <w:trPr>
          <w:trHeight w:val="582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科目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國文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英文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數學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地理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歷史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公民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生物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Pr="00FB6DDC" w:rsidRDefault="00F02876" w:rsidP="00E218B5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理化</w:t>
            </w:r>
          </w:p>
        </w:tc>
      </w:tr>
      <w:tr w:rsidR="00F02876" w:rsidRPr="00FB6DDC" w:rsidTr="00E218B5">
        <w:trPr>
          <w:trHeight w:val="571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bookmarkStart w:id="0" w:name="_GoBack" w:colFirst="7" w:colLast="8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0703-0709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歷屆試題   </w:t>
            </w:r>
          </w:p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第一回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Cs w:val="28"/>
                <w:shd w:val="clear" w:color="auto" w:fill="FFFFFF"/>
              </w:rPr>
              <w:t>複習B4第三次段考課程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單元1數</w:t>
            </w:r>
            <w:proofErr w:type="gramStart"/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與數線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第一冊(上)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第一冊(上)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第一冊(上)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生命的特性1-1~1-3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第一章</w:t>
            </w:r>
          </w:p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基本測量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1-1~1-3</w:t>
            </w:r>
          </w:p>
        </w:tc>
      </w:tr>
      <w:tr w:rsidR="00F02876" w:rsidRPr="00FB6DDC" w:rsidTr="00E218B5">
        <w:trPr>
          <w:trHeight w:val="582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0710-0716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歷屆試題  第二回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Cs w:val="28"/>
                <w:shd w:val="clear" w:color="auto" w:fill="FFFFFF"/>
              </w:rPr>
              <w:t>複習B1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單元2標準</w:t>
            </w:r>
            <w:proofErr w:type="gramStart"/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分解式與分數</w:t>
            </w:r>
            <w:proofErr w:type="gramEnd"/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運算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第一冊(中)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第一冊(中)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第一冊(中)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養分2-1~2-2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第二章</w:t>
            </w:r>
          </w:p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物質的世界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2-1~2-3</w:t>
            </w:r>
          </w:p>
        </w:tc>
      </w:tr>
      <w:tr w:rsidR="00F02876" w:rsidRPr="00FB6DDC" w:rsidTr="00E218B5">
        <w:trPr>
          <w:trHeight w:val="582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0717-0723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複習講義  單元三、九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Cs w:val="28"/>
                <w:shd w:val="clear" w:color="auto" w:fill="FFFFFF"/>
              </w:rPr>
              <w:t>複習B1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單元3</w:t>
            </w:r>
            <w:proofErr w:type="gramStart"/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元一次方程式</w:t>
            </w:r>
          </w:p>
          <w:p w:rsidR="00F02876" w:rsidRPr="00F02876" w:rsidRDefault="00F02876" w:rsidP="00F02876">
            <w:pPr>
              <w:spacing w:after="240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單元4線對稱與三視圖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第一冊(下)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第一冊(下)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第一冊(下)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養分2-3~2-4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第三章</w:t>
            </w:r>
          </w:p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波動與聲音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3-1~3-4</w:t>
            </w:r>
          </w:p>
        </w:tc>
      </w:tr>
      <w:tr w:rsidR="00F02876" w:rsidRPr="00FB6DDC" w:rsidTr="00E218B5">
        <w:trPr>
          <w:trHeight w:val="582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0724-0730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複習講義  單元十一 、十四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Cs w:val="28"/>
                <w:shd w:val="clear" w:color="auto" w:fill="FFFFFF"/>
              </w:rPr>
              <w:t>複習B2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單元5二元一次聯立方程式</w:t>
            </w:r>
          </w:p>
          <w:p w:rsidR="00F02876" w:rsidRPr="00F02876" w:rsidRDefault="00F02876" w:rsidP="00F02876">
            <w:pPr>
              <w:spacing w:after="240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單元6直角坐標平面與二元一次方程式的</w:t>
            </w: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lastRenderedPageBreak/>
              <w:t>圖形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lastRenderedPageBreak/>
              <w:t>第一冊(全)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第一冊(全)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第一冊(全)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生物的運輸與防禦3-1~3-2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第四章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光、影像與顏色4-1~4-3</w:t>
            </w:r>
          </w:p>
        </w:tc>
      </w:tr>
      <w:tr w:rsidR="00F02876" w:rsidRPr="00FB6DDC" w:rsidTr="00E218B5">
        <w:trPr>
          <w:trHeight w:val="571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0731-0806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複習講義  單元七    歷屆試題  第三回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Cs w:val="28"/>
                <w:shd w:val="clear" w:color="auto" w:fill="FFFFFF"/>
              </w:rPr>
              <w:t>複習B2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spacing w:after="240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單元7比例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第二冊(上)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第二冊(上)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第二冊(上)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生物的運輸與防禦3-3~3-4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第四章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光、影像與顏色4-4~4-5</w:t>
            </w:r>
          </w:p>
        </w:tc>
      </w:tr>
      <w:tr w:rsidR="00F02876" w:rsidRPr="00FB6DDC" w:rsidTr="00E218B5">
        <w:trPr>
          <w:trHeight w:val="582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0807-0813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歷屆試題  第四回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Cs w:val="28"/>
                <w:shd w:val="clear" w:color="auto" w:fill="FFFFFF"/>
              </w:rPr>
              <w:t>B5L1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單元8</w:t>
            </w:r>
            <w:proofErr w:type="gramStart"/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元一次不等式</w:t>
            </w:r>
          </w:p>
          <w:p w:rsidR="00F02876" w:rsidRPr="00F02876" w:rsidRDefault="00F02876" w:rsidP="00F02876">
            <w:pPr>
              <w:spacing w:after="240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單元9統計與資料處理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第二冊(中)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第二冊(中)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第二冊(中)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第四章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生物的協調作用4-1~4-3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第五章</w:t>
            </w:r>
          </w:p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溫度與熱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5-1~5-4</w:t>
            </w:r>
          </w:p>
        </w:tc>
      </w:tr>
      <w:tr w:rsidR="00F02876" w:rsidRPr="00FB6DDC" w:rsidTr="00E218B5">
        <w:trPr>
          <w:trHeight w:val="582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0814-0820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歷屆試題  第五回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Cs w:val="28"/>
                <w:shd w:val="clear" w:color="auto" w:fill="FFFFFF"/>
              </w:rPr>
              <w:t>B5L1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spacing w:after="240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複習第一冊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第二冊(下)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第二冊(下)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第二冊(下)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第五章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生物的恆定性5-1~5-3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第六章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物質的基本構造6-1~6-3</w:t>
            </w:r>
          </w:p>
        </w:tc>
      </w:tr>
      <w:tr w:rsidR="00F02876" w:rsidRPr="00FB6DDC" w:rsidTr="00E218B5">
        <w:trPr>
          <w:trHeight w:val="571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0821-0827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歷屆試題  第六回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Cs w:val="28"/>
                <w:shd w:val="clear" w:color="auto" w:fill="FFFFFF"/>
              </w:rPr>
              <w:t>B1+B2總複習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02876" w:rsidRDefault="00F02876" w:rsidP="00F02876">
            <w:pPr>
              <w:spacing w:after="240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02876">
              <w:rPr>
                <w:rFonts w:ascii="標楷體" w:eastAsia="標楷體" w:hAnsi="標楷體" w:cs="Arial" w:hint="eastAsia"/>
                <w:color w:val="202124"/>
                <w:sz w:val="20"/>
                <w:szCs w:val="20"/>
                <w:shd w:val="clear" w:color="auto" w:fill="FFFFFF"/>
              </w:rPr>
              <w:t>複習第二冊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第二冊(全)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第二冊(全)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Pr="00FB6DDC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第二冊(全)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第一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第五章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生物的恆定性5-4~5-5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876" w:rsidRDefault="00F02876" w:rsidP="00F02876">
            <w:pPr>
              <w:spacing w:after="240"/>
              <w:jc w:val="center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第三</w:t>
            </w:r>
            <w:proofErr w:type="gramStart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冊</w:t>
            </w:r>
            <w:proofErr w:type="gramEnd"/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第六章</w:t>
            </w:r>
          </w:p>
          <w:p w:rsidR="00F02876" w:rsidRPr="00156B9A" w:rsidRDefault="00F02876" w:rsidP="00F02876">
            <w:pPr>
              <w:spacing w:after="240"/>
              <w:jc w:val="center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物質的基本構造6-4~6-5</w:t>
            </w:r>
          </w:p>
        </w:tc>
      </w:tr>
      <w:bookmarkEnd w:id="0"/>
      <w:tr w:rsidR="00F02876" w:rsidRPr="00FB6DDC" w:rsidTr="00E218B5">
        <w:trPr>
          <w:trHeight w:val="1517"/>
          <w:jc w:val="center"/>
        </w:trPr>
        <w:tc>
          <w:tcPr>
            <w:tcW w:w="14479" w:type="dxa"/>
            <w:gridSpan w:val="9"/>
            <w:shd w:val="clear" w:color="auto" w:fill="auto"/>
            <w:vAlign w:val="center"/>
          </w:tcPr>
          <w:p w:rsidR="00F02876" w:rsidRPr="00FB6DDC" w:rsidRDefault="00F02876" w:rsidP="00E218B5">
            <w:pPr>
              <w:spacing w:line="0" w:lineRule="atLeast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lastRenderedPageBreak/>
              <w:t>備註</w:t>
            </w:r>
            <w:r w:rsidRPr="00FB6DDC">
              <w:rPr>
                <w:rFonts w:ascii="標楷體" w:eastAsia="標楷體" w:hAnsi="標楷體" w:cs="Arial"/>
                <w:szCs w:val="28"/>
                <w:shd w:val="clear" w:color="auto" w:fill="FFFFFF"/>
              </w:rPr>
              <w:br/>
            </w: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1.0830(</w:t>
            </w:r>
            <w:proofErr w:type="gramStart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一</w:t>
            </w:r>
            <w:proofErr w:type="gramEnd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)開學日</w:t>
            </w:r>
          </w:p>
          <w:p w:rsidR="00F02876" w:rsidRPr="00FB6DDC" w:rsidRDefault="00F02876" w:rsidP="00E218B5">
            <w:pPr>
              <w:spacing w:line="0" w:lineRule="atLeast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2.0907(二)~0908(三)第一次複習考(範圍：國、英、數、</w:t>
            </w:r>
            <w:proofErr w:type="gramStart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社第1.2冊</w:t>
            </w:r>
            <w:proofErr w:type="gramEnd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、自然第1.3冊)</w:t>
            </w:r>
          </w:p>
          <w:p w:rsidR="00F02876" w:rsidRPr="00FB6DDC" w:rsidRDefault="00F02876" w:rsidP="00E218B5">
            <w:pPr>
              <w:spacing w:line="0" w:lineRule="atLeast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3.0903(五)</w:t>
            </w:r>
            <w:proofErr w:type="gramStart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線上學習</w:t>
            </w:r>
            <w:proofErr w:type="gramEnd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診斷評量(範圍：109學年度第2學期第三次定期評量範圍)</w:t>
            </w:r>
          </w:p>
          <w:p w:rsidR="00F02876" w:rsidRPr="00FB6DDC" w:rsidRDefault="00F02876" w:rsidP="00E218B5">
            <w:pPr>
              <w:spacing w:line="0" w:lineRule="atLeast"/>
              <w:rPr>
                <w:rFonts w:ascii="標楷體" w:eastAsia="標楷體" w:hAnsi="標楷體" w:cs="Arial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4.</w:t>
            </w:r>
            <w:proofErr w:type="gramStart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此表會</w:t>
            </w:r>
            <w:proofErr w:type="gramEnd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公告在</w:t>
            </w:r>
            <w:proofErr w:type="gramStart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本校線上學習</w:t>
            </w:r>
            <w:proofErr w:type="gramEnd"/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專區。</w:t>
            </w:r>
          </w:p>
          <w:p w:rsidR="00F02876" w:rsidRPr="00FB6DDC" w:rsidRDefault="00F02876" w:rsidP="00E218B5">
            <w:pPr>
              <w:spacing w:line="0" w:lineRule="atLeast"/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</w:pPr>
            <w:r w:rsidRPr="00FB6DDC">
              <w:rPr>
                <w:rFonts w:ascii="標楷體" w:eastAsia="標楷體" w:hAnsi="標楷體" w:cs="Arial" w:hint="eastAsia"/>
                <w:szCs w:val="28"/>
                <w:shd w:val="clear" w:color="auto" w:fill="FFFFFF"/>
              </w:rPr>
              <w:t>5.</w:t>
            </w:r>
            <w:r w:rsidRPr="00FB6DDC">
              <w:rPr>
                <w:rFonts w:ascii="標楷體" w:eastAsia="標楷體" w:hAnsi="標楷體" w:cs="Arial" w:hint="eastAsia"/>
                <w:b/>
                <w:szCs w:val="28"/>
                <w:shd w:val="clear" w:color="auto" w:fill="FFFFFF"/>
              </w:rPr>
              <w:t>各領域如有規劃使用教材請逕行在此表上記載。</w:t>
            </w:r>
          </w:p>
        </w:tc>
      </w:tr>
    </w:tbl>
    <w:p w:rsidR="00465480" w:rsidRDefault="00465480"/>
    <w:sectPr w:rsidR="00465480" w:rsidSect="00F028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76"/>
    <w:rsid w:val="00465480"/>
    <w:rsid w:val="00F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13FE"/>
  <w15:chartTrackingRefBased/>
  <w15:docId w15:val="{8D475CFA-AF4D-4312-B94B-64E706CE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2021-06-24T08:32:00Z</dcterms:created>
  <dcterms:modified xsi:type="dcterms:W3CDTF">2021-06-24T08:41:00Z</dcterms:modified>
</cp:coreProperties>
</file>