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617" w:rsidRDefault="00576E5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7in;height:243pt;visibility:visible">
            <v:imagedata r:id="rId6" o:title=""/>
          </v:shape>
        </w:pict>
      </w:r>
    </w:p>
    <w:p w:rsidR="002D2617" w:rsidRDefault="00576E5A">
      <w:r>
        <w:rPr>
          <w:noProof/>
        </w:rPr>
        <w:pict>
          <v:shape id="圖片 3" o:spid="_x0000_i1026" type="#_x0000_t75" style="width:7in;height:243pt;visibility:visible">
            <v:imagedata r:id="rId7" o:title=""/>
          </v:shape>
        </w:pic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救溺五步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叫</w:t>
      </w:r>
      <w:r w:rsidRPr="006003AF">
        <w:rPr>
          <w:rStyle w:val="apple-converted-space"/>
          <w:rFonts w:ascii="標楷體" w:eastAsia="標楷體" w:hAnsi="標楷體" w:cs="新細明體"/>
          <w:color w:val="0070C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大聲呼救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叫</w:t>
      </w:r>
      <w:r w:rsidRPr="006003AF">
        <w:rPr>
          <w:rStyle w:val="apple-converted-space"/>
          <w:rFonts w:ascii="標楷體" w:eastAsia="標楷體" w:hAnsi="標楷體" w:cs="新細明體"/>
          <w:color w:val="0070C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呼叫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119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、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118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、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110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、</w:t>
      </w:r>
      <w:r w:rsidRPr="006003AF">
        <w:rPr>
          <w:rFonts w:ascii="標楷體" w:eastAsia="標楷體" w:hAnsi="標楷體"/>
          <w:color w:val="0070C0"/>
          <w:sz w:val="28"/>
          <w:szCs w:val="28"/>
          <w:bdr w:val="none" w:sz="0" w:space="0" w:color="auto" w:frame="1"/>
        </w:rPr>
        <w:t xml:space="preserve"> 112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伸</w:t>
      </w:r>
      <w:r w:rsidRPr="006003AF">
        <w:rPr>
          <w:rStyle w:val="apple-converted-space"/>
          <w:rFonts w:ascii="標楷體" w:eastAsia="標楷體" w:hAnsi="標楷體" w:cs="新細明體"/>
          <w:color w:val="FF000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利用延伸物（竹竿、樹枝等）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拋</w:t>
      </w:r>
      <w:r w:rsidRPr="006003AF">
        <w:rPr>
          <w:rStyle w:val="apple-converted-space"/>
          <w:rFonts w:ascii="標楷體" w:eastAsia="標楷體" w:hAnsi="標楷體" w:cs="新細明體"/>
          <w:color w:val="FF000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拋送漂浮物（球、繩、瓶等）</w: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划</w:t>
      </w:r>
      <w:r w:rsidRPr="006003AF">
        <w:rPr>
          <w:rStyle w:val="apple-converted-space"/>
          <w:rFonts w:ascii="標楷體" w:eastAsia="標楷體" w:hAnsi="標楷體" w:cs="新細明體"/>
          <w:color w:val="FF0000"/>
          <w:sz w:val="28"/>
          <w:szCs w:val="28"/>
          <w:bdr w:val="none" w:sz="0" w:space="0" w:color="auto" w:frame="1"/>
        </w:rPr>
        <w:t> </w:t>
      </w:r>
      <w:r w:rsidRPr="006003AF">
        <w:rPr>
          <w:rFonts w:ascii="標楷體" w:eastAsia="標楷體" w:hAnsi="標楷體" w:hint="eastAsia"/>
          <w:color w:val="0070C0"/>
          <w:sz w:val="28"/>
          <w:szCs w:val="28"/>
          <w:bdr w:val="none" w:sz="0" w:space="0" w:color="auto" w:frame="1"/>
        </w:rPr>
        <w:t>利用大型浮具划過去（船、救生圈、浮木、救生浮標等）</w: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「救溺五步」是低風險到高風險的救溺方式，第一時間務必大聲求援，利用周圍救生器材，切</w:t>
      </w:r>
      <w:r w:rsidRPr="002A0489">
        <w:rPr>
          <w:rStyle w:val="a5"/>
          <w:rFonts w:ascii="標楷體" w:eastAsia="標楷體" w:hAnsi="標楷體" w:cs="新細明體" w:hint="eastAsia"/>
          <w:color w:val="373737"/>
          <w:sz w:val="28"/>
          <w:szCs w:val="28"/>
          <w:bdr w:val="none" w:sz="0" w:space="0" w:color="auto" w:frame="1"/>
        </w:rPr>
        <w:t>勿貿然下水救人</w:t>
      </w: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。</w:t>
      </w:r>
    </w:p>
    <w:p w:rsidR="002D2617" w:rsidRPr="002A0489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373737"/>
          <w:sz w:val="28"/>
          <w:szCs w:val="28"/>
        </w:rPr>
      </w:pP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為確保水域活動安全，出遊前務必瞭解「</w:t>
      </w:r>
      <w:r w:rsidRPr="006003AF">
        <w:rPr>
          <w:rStyle w:val="a5"/>
          <w:rFonts w:ascii="標楷體" w:eastAsia="標楷體" w:hAnsi="標楷體" w:cs="新細明體" w:hint="eastAsia"/>
          <w:color w:val="0070C0"/>
          <w:sz w:val="28"/>
          <w:szCs w:val="28"/>
          <w:bdr w:val="none" w:sz="0" w:space="0" w:color="auto" w:frame="1"/>
        </w:rPr>
        <w:t>防溺十招</w:t>
      </w:r>
      <w:r w:rsidRPr="002A0489">
        <w:rPr>
          <w:rFonts w:ascii="標楷體" w:eastAsia="標楷體" w:hAnsi="標楷體" w:hint="eastAsia"/>
          <w:color w:val="373737"/>
          <w:sz w:val="28"/>
          <w:szCs w:val="28"/>
        </w:rPr>
        <w:t>」：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一、戲水地點需合法，要有救生設備與人員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二、避免做出危險行為，不要跳水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三、湖泊溪流落差變化大，戲水游泳格外小心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lastRenderedPageBreak/>
        <w:t>四、不要落單，隨時注意同伴狀況位置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五、下水前先暖身，不可穿著牛仔褲下水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六、不可在水中嬉鬧惡作劇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七、身體疲累狀況不佳，不要戲水游泳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八、不要長時間浸泡在水中，小心失溫</w:t>
      </w:r>
    </w:p>
    <w:p w:rsidR="002D2617" w:rsidRPr="006003AF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標楷體" w:eastAsia="標楷體" w:hAnsi="標楷體"/>
          <w:color w:val="FF0000"/>
          <w:sz w:val="28"/>
          <w:szCs w:val="28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九、注意氣象報告，現場氣候不佳不要戲水</w:t>
      </w:r>
    </w:p>
    <w:p w:rsidR="002D2617" w:rsidRDefault="002D2617" w:rsidP="002A0489">
      <w:pPr>
        <w:pStyle w:val="Web"/>
        <w:spacing w:before="0" w:beforeAutospacing="0" w:after="0" w:afterAutospacing="0" w:line="450" w:lineRule="atLeast"/>
        <w:textAlignment w:val="baseline"/>
        <w:rPr>
          <w:rFonts w:ascii="微軟正黑體" w:eastAsia="微軟正黑體" w:hAnsi="微軟正黑體"/>
          <w:color w:val="373737"/>
        </w:rPr>
      </w:pPr>
      <w:r w:rsidRPr="006003AF">
        <w:rPr>
          <w:rFonts w:ascii="標楷體" w:eastAsia="標楷體" w:hAnsi="標楷體" w:hint="eastAsia"/>
          <w:color w:val="FF0000"/>
          <w:sz w:val="28"/>
          <w:szCs w:val="28"/>
          <w:bdr w:val="none" w:sz="0" w:space="0" w:color="auto" w:frame="1"/>
        </w:rPr>
        <w:t>十、加強游泳漂浮技巧，不幸落水保持冷靜放鬆</w:t>
      </w:r>
    </w:p>
    <w:p w:rsidR="002D2617" w:rsidRDefault="006D44DB" w:rsidP="00833E62">
      <w:pPr>
        <w:pStyle w:val="Web"/>
        <w:shd w:val="clear" w:color="auto" w:fill="FFFFFF"/>
        <w:jc w:val="center"/>
        <w:rPr>
          <w:color w:val="003399"/>
          <w:sz w:val="27"/>
          <w:szCs w:val="27"/>
        </w:rPr>
      </w:pPr>
      <w:hyperlink r:id="rId8" w:tgtFrame="_blank" w:history="1">
        <w:r w:rsidR="002D2617">
          <w:rPr>
            <w:rStyle w:val="a6"/>
            <w:rFonts w:ascii="標楷體" w:eastAsia="標楷體" w:hAnsi="標楷體" w:cs="新細明體" w:hint="eastAsia"/>
            <w:sz w:val="72"/>
            <w:szCs w:val="72"/>
          </w:rPr>
          <w:t>行政院海巡署公告台灣沿海十大危險海域</w:t>
        </w:r>
      </w:hyperlink>
    </w:p>
    <w:p w:rsidR="002D2617" w:rsidRPr="007A7659" w:rsidRDefault="00576E5A" w:rsidP="007A7659">
      <w:pPr>
        <w:pStyle w:val="Web"/>
        <w:shd w:val="clear" w:color="auto" w:fill="FFFFFF"/>
        <w:jc w:val="center"/>
        <w:rPr>
          <w:color w:val="003399"/>
          <w:sz w:val="27"/>
          <w:szCs w:val="27"/>
        </w:rPr>
      </w:pPr>
      <w:r>
        <w:rPr>
          <w:noProof/>
          <w:color w:val="003399"/>
          <w:sz w:val="27"/>
          <w:szCs w:val="27"/>
        </w:rPr>
        <w:pict>
          <v:shape id="圖片 5" o:spid="_x0000_i1027" type="#_x0000_t75" alt="http://web.nutn.edu.tw/gac370/safe/94-10d1.jpg" style="width:437.25pt;height:412.5pt;visibility:visible">
            <v:imagedata r:id="rId9" o:title=""/>
          </v:shape>
        </w:pict>
      </w:r>
    </w:p>
    <w:p w:rsidR="002D2617" w:rsidRDefault="00CE73CF">
      <w:pPr>
        <w:rPr>
          <w:i/>
          <w:color w:val="FF0000"/>
          <w:sz w:val="32"/>
          <w:szCs w:val="32"/>
        </w:rPr>
      </w:pPr>
      <w:r>
        <w:rPr>
          <w:rFonts w:hint="eastAsia"/>
          <w:i/>
          <w:color w:val="FF0000"/>
          <w:sz w:val="32"/>
          <w:szCs w:val="32"/>
        </w:rPr>
        <w:t xml:space="preserve">         </w:t>
      </w:r>
      <w:r w:rsidR="002D2617" w:rsidRPr="00833E62">
        <w:rPr>
          <w:rFonts w:hint="eastAsia"/>
          <w:i/>
          <w:color w:val="FF0000"/>
          <w:sz w:val="32"/>
          <w:szCs w:val="32"/>
        </w:rPr>
        <w:t>高雄市政府消防局</w:t>
      </w:r>
      <w:r w:rsidR="007A7659">
        <w:rPr>
          <w:rFonts w:hint="eastAsia"/>
          <w:i/>
          <w:color w:val="FF0000"/>
          <w:sz w:val="32"/>
          <w:szCs w:val="32"/>
        </w:rPr>
        <w:t xml:space="preserve">        </w:t>
      </w:r>
      <w:r w:rsidR="007A7659">
        <w:rPr>
          <w:rFonts w:hint="eastAsia"/>
          <w:i/>
          <w:color w:val="FF0000"/>
          <w:sz w:val="32"/>
          <w:szCs w:val="32"/>
        </w:rPr>
        <w:t>瑞隆消防分</w:t>
      </w:r>
      <w:r w:rsidR="002D2617" w:rsidRPr="00833E62">
        <w:rPr>
          <w:rFonts w:hint="eastAsia"/>
          <w:i/>
          <w:color w:val="FF0000"/>
          <w:sz w:val="32"/>
          <w:szCs w:val="32"/>
        </w:rPr>
        <w:t>隊關心你</w:t>
      </w:r>
    </w:p>
    <w:p w:rsidR="005824B9" w:rsidRPr="00576E5A" w:rsidRDefault="005824B9">
      <w:pPr>
        <w:rPr>
          <w:i/>
          <w:color w:val="FF0000"/>
          <w:sz w:val="32"/>
          <w:szCs w:val="32"/>
        </w:rPr>
      </w:pPr>
      <w:bookmarkStart w:id="0" w:name="_GoBack"/>
      <w:bookmarkEnd w:id="0"/>
    </w:p>
    <w:sectPr w:rsidR="005824B9" w:rsidRPr="00576E5A" w:rsidSect="002A0489">
      <w:pgSz w:w="11907" w:h="16840" w:code="9"/>
      <w:pgMar w:top="851" w:right="851" w:bottom="851" w:left="851" w:header="720" w:footer="72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4DB" w:rsidRDefault="006D44DB" w:rsidP="007A7659">
      <w:r>
        <w:separator/>
      </w:r>
    </w:p>
  </w:endnote>
  <w:endnote w:type="continuationSeparator" w:id="0">
    <w:p w:rsidR="006D44DB" w:rsidRDefault="006D44DB" w:rsidP="007A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4DB" w:rsidRDefault="006D44DB" w:rsidP="007A7659">
      <w:r>
        <w:separator/>
      </w:r>
    </w:p>
  </w:footnote>
  <w:footnote w:type="continuationSeparator" w:id="0">
    <w:p w:rsidR="006D44DB" w:rsidRDefault="006D44DB" w:rsidP="007A7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595"/>
    <w:rsid w:val="00002A33"/>
    <w:rsid w:val="00091B83"/>
    <w:rsid w:val="001854C4"/>
    <w:rsid w:val="00247406"/>
    <w:rsid w:val="00251595"/>
    <w:rsid w:val="0029003E"/>
    <w:rsid w:val="002A0489"/>
    <w:rsid w:val="002D2617"/>
    <w:rsid w:val="003A502B"/>
    <w:rsid w:val="003E6F3B"/>
    <w:rsid w:val="0049164B"/>
    <w:rsid w:val="00575DB5"/>
    <w:rsid w:val="00576E5A"/>
    <w:rsid w:val="005824B9"/>
    <w:rsid w:val="005874FE"/>
    <w:rsid w:val="006003AF"/>
    <w:rsid w:val="006D44DB"/>
    <w:rsid w:val="006F2977"/>
    <w:rsid w:val="007A7659"/>
    <w:rsid w:val="00833E62"/>
    <w:rsid w:val="009419D1"/>
    <w:rsid w:val="00AD3A22"/>
    <w:rsid w:val="00B11FBD"/>
    <w:rsid w:val="00B81EFF"/>
    <w:rsid w:val="00CE73CF"/>
    <w:rsid w:val="00E5074E"/>
    <w:rsid w:val="00FC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028365B-4FAB-418A-9467-D8F95243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F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A0489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2A0489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2A048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5">
    <w:name w:val="Strong"/>
    <w:uiPriority w:val="99"/>
    <w:qFormat/>
    <w:rsid w:val="002A0489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2A0489"/>
    <w:rPr>
      <w:rFonts w:cs="Times New Roman"/>
    </w:rPr>
  </w:style>
  <w:style w:type="character" w:styleId="a6">
    <w:name w:val="Hyperlink"/>
    <w:uiPriority w:val="99"/>
    <w:semiHidden/>
    <w:rsid w:val="00833E62"/>
    <w:rPr>
      <w:rFonts w:cs="Times New Roman"/>
      <w:color w:val="0000FF"/>
      <w:u w:val="single"/>
    </w:rPr>
  </w:style>
  <w:style w:type="character" w:styleId="a7">
    <w:name w:val="Placeholder Text"/>
    <w:uiPriority w:val="99"/>
    <w:semiHidden/>
    <w:rsid w:val="006003AF"/>
    <w:rPr>
      <w:rFonts w:cs="Times New Roman"/>
      <w:color w:val="808080"/>
    </w:rPr>
  </w:style>
  <w:style w:type="paragraph" w:styleId="a8">
    <w:name w:val="header"/>
    <w:basedOn w:val="a"/>
    <w:link w:val="a9"/>
    <w:uiPriority w:val="99"/>
    <w:unhideWhenUsed/>
    <w:rsid w:val="007A7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7A765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A7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7A7659"/>
    <w:rPr>
      <w:sz w:val="20"/>
      <w:szCs w:val="20"/>
    </w:rPr>
  </w:style>
  <w:style w:type="character" w:styleId="ac">
    <w:name w:val="FollowedHyperlink"/>
    <w:uiPriority w:val="99"/>
    <w:semiHidden/>
    <w:unhideWhenUsed/>
    <w:rsid w:val="00576E5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a.gov.tw/index.as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Windows 使用者</cp:lastModifiedBy>
  <cp:revision>15</cp:revision>
  <dcterms:created xsi:type="dcterms:W3CDTF">2017-05-26T00:18:00Z</dcterms:created>
  <dcterms:modified xsi:type="dcterms:W3CDTF">2019-08-01T03:20:00Z</dcterms:modified>
</cp:coreProperties>
</file>