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33" w:rsidRPr="00DC6933" w:rsidRDefault="00DC6933" w:rsidP="00DC693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C6933">
        <w:rPr>
          <w:rFonts w:ascii="標楷體" w:eastAsia="標楷體" w:hAnsi="標楷體" w:hint="eastAsia"/>
          <w:b/>
          <w:color w:val="000000"/>
          <w:sz w:val="36"/>
          <w:szCs w:val="36"/>
        </w:rPr>
        <w:t>情感教育共學營系列課程</w:t>
      </w:r>
    </w:p>
    <w:p w:rsidR="00DC6933" w:rsidRPr="00DC6933" w:rsidRDefault="00DC6933" w:rsidP="00DC693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C6933">
        <w:rPr>
          <w:rFonts w:ascii="標楷體" w:eastAsia="標楷體" w:hAnsi="標楷體" w:hint="eastAsia"/>
          <w:b/>
          <w:color w:val="000000"/>
          <w:sz w:val="28"/>
          <w:szCs w:val="28"/>
        </w:rPr>
        <w:t>「愛如何經營才會快樂，沒傷害」，這門課歡迎大家一起共學。</w:t>
      </w:r>
    </w:p>
    <w:p w:rsidR="00DC6933" w:rsidRDefault="00DC6933" w:rsidP="00DC693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活動場次：</w:t>
      </w:r>
    </w:p>
    <w:p w:rsidR="00DC6933" w:rsidRPr="00650440" w:rsidRDefault="00DC6933" w:rsidP="00DC693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 w:rsidRPr="00650440">
        <w:rPr>
          <w:rFonts w:ascii="標楷體" w:eastAsia="標楷體" w:hAnsi="標楷體" w:hint="eastAsia"/>
          <w:b/>
          <w:color w:val="000000"/>
          <w:sz w:val="28"/>
          <w:szCs w:val="28"/>
        </w:rPr>
        <w:t>大</w:t>
      </w:r>
      <w:r w:rsidRPr="00650440">
        <w:rPr>
          <w:rFonts w:ascii="標楷體" w:eastAsia="標楷體" w:hAnsi="標楷體" w:hint="eastAsia"/>
          <w:b/>
          <w:color w:val="000000"/>
          <w:szCs w:val="24"/>
        </w:rPr>
        <w:t>眾場 (適合對象：社會大眾、學生家長、高中以上學生)</w:t>
      </w:r>
    </w:p>
    <w:tbl>
      <w:tblPr>
        <w:tblW w:w="8761" w:type="dxa"/>
        <w:tblInd w:w="28" w:type="dxa"/>
        <w:tblBorders>
          <w:top w:val="double" w:sz="4" w:space="0" w:color="C0504D" w:themeColor="accent2"/>
          <w:bottom w:val="double" w:sz="4" w:space="0" w:color="C0504D" w:themeColor="accent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0"/>
        <w:gridCol w:w="3801"/>
      </w:tblGrid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親職性/情感教育的真諦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2019/3/30 (六) 14:00~16:00</w:t>
            </w:r>
          </w:p>
        </w:tc>
      </w:tr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愛的表達：愛情是一種人際關係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2019/4/13 (六) 14:00~16:00</w:t>
            </w:r>
          </w:p>
        </w:tc>
      </w:tr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說「不」的勇氣：優雅地拒絕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2019/4/27 (六) 14:00~16:00</w:t>
            </w:r>
          </w:p>
        </w:tc>
      </w:tr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愛與分享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2019/5/11 (六) 14:00~16:00</w:t>
            </w:r>
          </w:p>
        </w:tc>
      </w:tr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分手練習曲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2019/5/18 (六) 14:00~16:00</w:t>
            </w:r>
          </w:p>
        </w:tc>
      </w:tr>
    </w:tbl>
    <w:p w:rsidR="00DC6933" w:rsidRDefault="00DC6933" w:rsidP="00DC6933">
      <w:pPr>
        <w:pStyle w:val="a3"/>
        <w:ind w:leftChars="0"/>
        <w:rPr>
          <w:rFonts w:ascii="標楷體" w:eastAsia="標楷體" w:hAnsi="標楷體"/>
          <w:b/>
          <w:color w:val="000000"/>
          <w:szCs w:val="24"/>
        </w:rPr>
      </w:pPr>
    </w:p>
    <w:p w:rsidR="00DC6933" w:rsidRPr="00C754C4" w:rsidRDefault="00DC6933" w:rsidP="00DC693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C754C4">
        <w:rPr>
          <w:rFonts w:ascii="標楷體" w:eastAsia="標楷體" w:hAnsi="標楷體" w:hint="eastAsia"/>
          <w:b/>
          <w:color w:val="000000"/>
          <w:sz w:val="28"/>
          <w:szCs w:val="28"/>
        </w:rPr>
        <w:t>親子場 (適合對象：國中、國小學生及其家長)</w:t>
      </w:r>
    </w:p>
    <w:tbl>
      <w:tblPr>
        <w:tblW w:w="8761" w:type="dxa"/>
        <w:tblInd w:w="28" w:type="dxa"/>
        <w:tblBorders>
          <w:top w:val="double" w:sz="4" w:space="0" w:color="C0504D" w:themeColor="accent2"/>
          <w:bottom w:val="double" w:sz="4" w:space="0" w:color="C0504D" w:themeColor="accent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0"/>
        <w:gridCol w:w="3801"/>
      </w:tblGrid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愛的表達：學習多種「愛的語言」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2019/4/13 (六) 16:00~18:00</w:t>
            </w:r>
          </w:p>
        </w:tc>
      </w:tr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說「不」的勇氣：從被拒絕中復原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2019/4/27 (六) 16:00~18:00</w:t>
            </w:r>
          </w:p>
        </w:tc>
      </w:tr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愛與分享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2019/5/11 (六) 16:00~18:00</w:t>
            </w:r>
          </w:p>
        </w:tc>
      </w:tr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分手練習曲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2019/5/18 (六) 16:00~18:00</w:t>
            </w:r>
          </w:p>
        </w:tc>
      </w:tr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情感教育/親職性教育微電影拍攝營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2019/6/29 (六) 09:00~16:00</w:t>
            </w:r>
          </w:p>
        </w:tc>
      </w:tr>
      <w:tr w:rsidR="00DC6933" w:rsidRPr="00204100" w:rsidTr="00FD7935">
        <w:trPr>
          <w:trHeight w:val="330"/>
        </w:trPr>
        <w:tc>
          <w:tcPr>
            <w:tcW w:w="4960" w:type="dxa"/>
            <w:shd w:val="clear" w:color="auto" w:fill="auto"/>
            <w:noWrap/>
            <w:vAlign w:val="center"/>
            <w:hideMark/>
          </w:tcPr>
          <w:p w:rsidR="00DC6933" w:rsidRPr="00276747" w:rsidRDefault="00DC6933" w:rsidP="00FD7935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76747">
              <w:rPr>
                <w:rFonts w:ascii="標楷體" w:eastAsia="標楷體" w:hAnsi="標楷體" w:hint="eastAsia"/>
                <w:color w:val="000000"/>
                <w:szCs w:val="24"/>
              </w:rPr>
              <w:t>情感教育/親職性教育微電影拍攝營暨成果分享</w:t>
            </w:r>
          </w:p>
        </w:tc>
        <w:tc>
          <w:tcPr>
            <w:tcW w:w="3801" w:type="dxa"/>
            <w:shd w:val="clear" w:color="auto" w:fill="auto"/>
            <w:noWrap/>
            <w:vAlign w:val="center"/>
            <w:hideMark/>
          </w:tcPr>
          <w:p w:rsidR="00DC6933" w:rsidRPr="00204100" w:rsidRDefault="00DC6933" w:rsidP="00FD7935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04100">
              <w:rPr>
                <w:rFonts w:ascii="標楷體" w:eastAsia="標楷體" w:hAnsi="標楷體" w:hint="eastAsia"/>
                <w:color w:val="000000"/>
                <w:szCs w:val="24"/>
              </w:rPr>
              <w:t>2019/7/06 (六) 09:00~16:00</w:t>
            </w:r>
          </w:p>
        </w:tc>
      </w:tr>
    </w:tbl>
    <w:p w:rsidR="00DC6933" w:rsidRPr="00C754C4" w:rsidRDefault="00DC6933" w:rsidP="00DC6933">
      <w:pPr>
        <w:numPr>
          <w:ilvl w:val="0"/>
          <w:numId w:val="4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sz w:val="28"/>
          <w:szCs w:val="28"/>
        </w:rPr>
        <w:t>講師：林燕卿敎授、李珣副敎授、郭洪國雄助理敎授、黃詠瑞助理敎授、蘇祺鈞老師</w:t>
      </w:r>
    </w:p>
    <w:p w:rsidR="00DC6933" w:rsidRPr="00C754C4" w:rsidRDefault="00DC6933" w:rsidP="00DC6933">
      <w:pPr>
        <w:numPr>
          <w:ilvl w:val="0"/>
          <w:numId w:val="4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sz w:val="28"/>
          <w:szCs w:val="28"/>
        </w:rPr>
        <w:t>費用：</w:t>
      </w:r>
      <w:r w:rsidR="00AD246D">
        <w:rPr>
          <w:rFonts w:ascii="標楷體" w:eastAsia="標楷體" w:hAnsi="標楷體" w:hint="eastAsia"/>
          <w:b/>
          <w:sz w:val="28"/>
          <w:szCs w:val="28"/>
        </w:rPr>
        <w:t>全程</w:t>
      </w:r>
      <w:bookmarkStart w:id="0" w:name="_GoBack"/>
      <w:bookmarkEnd w:id="0"/>
      <w:r w:rsidRPr="00C754C4">
        <w:rPr>
          <w:rFonts w:ascii="標楷體" w:eastAsia="標楷體" w:hAnsi="標楷體" w:hint="eastAsia"/>
          <w:b/>
          <w:sz w:val="28"/>
          <w:szCs w:val="28"/>
        </w:rPr>
        <w:t>免費參加 (需繳交保證金1000元，出席4次以上課程全額退還，未達4次課程收費每堂200元)</w:t>
      </w:r>
    </w:p>
    <w:p w:rsidR="00DC6933" w:rsidRPr="00C754C4" w:rsidRDefault="00DC6933" w:rsidP="00DC6933">
      <w:pPr>
        <w:numPr>
          <w:ilvl w:val="0"/>
          <w:numId w:val="4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sz w:val="28"/>
          <w:szCs w:val="28"/>
        </w:rPr>
        <w:t>人數：50人 (親子場以家庭為單位，歡迎父母家長共同參加)</w:t>
      </w:r>
    </w:p>
    <w:p w:rsidR="00DC6933" w:rsidRPr="00C754C4" w:rsidRDefault="00DC6933" w:rsidP="00DC6933">
      <w:pPr>
        <w:numPr>
          <w:ilvl w:val="0"/>
          <w:numId w:val="4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sz w:val="28"/>
          <w:szCs w:val="28"/>
        </w:rPr>
        <w:t xml:space="preserve">活動地點：樹德高級家事商業職業學校 </w:t>
      </w:r>
      <w:r w:rsidRPr="00C754C4">
        <w:rPr>
          <w:rFonts w:ascii="標楷體" w:eastAsia="標楷體" w:hAnsi="標楷體"/>
          <w:b/>
          <w:sz w:val="28"/>
          <w:szCs w:val="28"/>
        </w:rPr>
        <w:t>力學樓一樓304教室</w:t>
      </w:r>
      <w:r w:rsidRPr="00C754C4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Pr="00C754C4">
        <w:rPr>
          <w:rFonts w:ascii="標楷體" w:eastAsia="標楷體" w:hAnsi="標楷體"/>
          <w:b/>
          <w:sz w:val="28"/>
          <w:szCs w:val="28"/>
        </w:rPr>
        <w:t>高雄市三民區建興路116號</w:t>
      </w:r>
      <w:r w:rsidRPr="00C754C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C6933" w:rsidRPr="00C754C4" w:rsidRDefault="00DC6933" w:rsidP="00DC6933">
      <w:pPr>
        <w:numPr>
          <w:ilvl w:val="0"/>
          <w:numId w:val="4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752" behindDoc="0" locked="0" layoutInCell="1" allowOverlap="1" wp14:anchorId="20B16CC8" wp14:editId="51A6EA28">
            <wp:simplePos x="0" y="0"/>
            <wp:positionH relativeFrom="column">
              <wp:posOffset>3514725</wp:posOffset>
            </wp:positionH>
            <wp:positionV relativeFrom="paragraph">
              <wp:posOffset>-142875</wp:posOffset>
            </wp:positionV>
            <wp:extent cx="1219200" cy="1219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4C4">
        <w:rPr>
          <w:rFonts w:ascii="標楷體" w:eastAsia="標楷體" w:hAnsi="標楷體" w:hint="eastAsia"/>
          <w:b/>
          <w:sz w:val="28"/>
          <w:szCs w:val="28"/>
        </w:rPr>
        <w:t>報名網址：</w:t>
      </w:r>
      <w:r w:rsidRPr="00C754C4">
        <w:rPr>
          <w:rFonts w:ascii="標楷體" w:eastAsia="標楷體" w:hAnsi="標楷體"/>
          <w:b/>
          <w:sz w:val="28"/>
          <w:szCs w:val="28"/>
        </w:rPr>
        <w:t xml:space="preserve"> https://s.yam.com/25s8y</w:t>
      </w:r>
    </w:p>
    <w:p w:rsidR="00DC6933" w:rsidRPr="00C754C4" w:rsidRDefault="00DC6933" w:rsidP="00DC6933">
      <w:pPr>
        <w:numPr>
          <w:ilvl w:val="0"/>
          <w:numId w:val="4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sz w:val="28"/>
          <w:szCs w:val="28"/>
        </w:rPr>
        <w:t>主辦單位：樹德科技大學人類性學研究所</w:t>
      </w:r>
    </w:p>
    <w:p w:rsidR="00DC6933" w:rsidRPr="00C754C4" w:rsidRDefault="00DC6933" w:rsidP="00DC6933">
      <w:pPr>
        <w:numPr>
          <w:ilvl w:val="0"/>
          <w:numId w:val="4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sz w:val="28"/>
          <w:szCs w:val="28"/>
        </w:rPr>
        <w:t>協辦單位：教育部終身教育司、</w:t>
      </w:r>
      <w:r w:rsidRPr="00C754C4">
        <w:rPr>
          <w:rFonts w:ascii="標楷體" w:eastAsia="標楷體" w:hAnsi="標楷體"/>
          <w:b/>
          <w:sz w:val="28"/>
          <w:szCs w:val="28"/>
        </w:rPr>
        <w:t>樹德高級家事商業職業學校</w:t>
      </w:r>
    </w:p>
    <w:p w:rsidR="00DC6933" w:rsidRPr="00C754C4" w:rsidRDefault="00DC6933" w:rsidP="00DC6933">
      <w:pPr>
        <w:numPr>
          <w:ilvl w:val="0"/>
          <w:numId w:val="4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sz w:val="28"/>
          <w:szCs w:val="28"/>
        </w:rPr>
        <w:t>聯絡方式</w:t>
      </w:r>
    </w:p>
    <w:p w:rsidR="00DC6933" w:rsidRPr="00C754C4" w:rsidRDefault="00DC6933" w:rsidP="00DC6933">
      <w:pPr>
        <w:numPr>
          <w:ilvl w:val="1"/>
          <w:numId w:val="5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sz w:val="28"/>
          <w:szCs w:val="28"/>
        </w:rPr>
        <w:t>電話：07-6158000分機440</w:t>
      </w:r>
      <w:r w:rsidRPr="00C754C4">
        <w:rPr>
          <w:rFonts w:ascii="標楷體" w:eastAsia="標楷體" w:hAnsi="標楷體"/>
          <w:b/>
          <w:sz w:val="28"/>
          <w:szCs w:val="28"/>
        </w:rPr>
        <w:t xml:space="preserve">5 </w:t>
      </w:r>
      <w:r w:rsidRPr="00C754C4">
        <w:rPr>
          <w:rFonts w:ascii="標楷體" w:eastAsia="標楷體" w:hAnsi="標楷體" w:hint="eastAsia"/>
          <w:b/>
          <w:sz w:val="28"/>
          <w:szCs w:val="28"/>
        </w:rPr>
        <w:t>黃詠瑞老師</w:t>
      </w:r>
    </w:p>
    <w:p w:rsidR="00DC6933" w:rsidRPr="00C754C4" w:rsidRDefault="00DC6933" w:rsidP="00DC6933">
      <w:pPr>
        <w:numPr>
          <w:ilvl w:val="1"/>
          <w:numId w:val="5"/>
        </w:numPr>
        <w:rPr>
          <w:rFonts w:ascii="標楷體" w:eastAsia="標楷體" w:hAnsi="標楷體"/>
          <w:b/>
          <w:sz w:val="28"/>
          <w:szCs w:val="28"/>
        </w:rPr>
      </w:pPr>
      <w:r w:rsidRPr="00C754C4">
        <w:rPr>
          <w:rFonts w:ascii="標楷體" w:eastAsia="標楷體" w:hAnsi="標楷體" w:hint="eastAsia"/>
          <w:b/>
          <w:sz w:val="28"/>
          <w:szCs w:val="28"/>
        </w:rPr>
        <w:t>E</w:t>
      </w:r>
      <w:r w:rsidRPr="00C754C4">
        <w:rPr>
          <w:rFonts w:ascii="標楷體" w:eastAsia="標楷體" w:hAnsi="標楷體"/>
          <w:b/>
          <w:sz w:val="28"/>
          <w:szCs w:val="28"/>
        </w:rPr>
        <w:t>mail:</w:t>
      </w:r>
      <w:r w:rsidRPr="00C754C4">
        <w:rPr>
          <w:rFonts w:ascii="標楷體" w:eastAsia="標楷體" w:hAnsi="標楷體" w:hint="eastAsia"/>
          <w:b/>
          <w:sz w:val="28"/>
          <w:szCs w:val="28"/>
        </w:rPr>
        <w:t>b</w:t>
      </w:r>
      <w:r w:rsidRPr="00C754C4">
        <w:rPr>
          <w:rFonts w:ascii="標楷體" w:eastAsia="標楷體" w:hAnsi="標楷體"/>
          <w:b/>
          <w:sz w:val="28"/>
          <w:szCs w:val="28"/>
        </w:rPr>
        <w:t>bhouse@stu.edu.tw</w:t>
      </w:r>
    </w:p>
    <w:p w:rsidR="00DC6933" w:rsidRDefault="00DC6933" w:rsidP="00DC6933">
      <w:pPr>
        <w:widowControl/>
        <w:numPr>
          <w:ilvl w:val="1"/>
          <w:numId w:val="5"/>
        </w:numPr>
        <w:rPr>
          <w:rFonts w:ascii="標楷體" w:eastAsia="標楷體" w:hAnsi="標楷體"/>
          <w:b/>
          <w:sz w:val="28"/>
          <w:szCs w:val="28"/>
        </w:rPr>
      </w:pPr>
      <w:r w:rsidRPr="00DC6933">
        <w:rPr>
          <w:rFonts w:ascii="標楷體" w:eastAsia="標楷體" w:hAnsi="標楷體" w:hint="eastAsia"/>
          <w:b/>
          <w:sz w:val="28"/>
          <w:szCs w:val="28"/>
        </w:rPr>
        <w:t>傳真：07-6158001</w:t>
      </w:r>
    </w:p>
    <w:p w:rsidR="00DC6933" w:rsidRPr="00DC6933" w:rsidRDefault="00DC6933" w:rsidP="00DC6933">
      <w:pPr>
        <w:widowControl/>
        <w:numPr>
          <w:ilvl w:val="1"/>
          <w:numId w:val="5"/>
        </w:numPr>
        <w:rPr>
          <w:rFonts w:ascii="標楷體" w:eastAsia="標楷體" w:hAnsi="標楷體"/>
          <w:b/>
          <w:sz w:val="28"/>
          <w:szCs w:val="28"/>
        </w:rPr>
      </w:pPr>
      <w:r w:rsidRPr="00DC6933">
        <w:rPr>
          <w:rFonts w:ascii="標楷體" w:eastAsia="標楷體" w:hAnsi="標楷體" w:hint="eastAsia"/>
          <w:b/>
          <w:sz w:val="28"/>
          <w:szCs w:val="28"/>
        </w:rPr>
        <w:t>報名後將有專人聯絡通知保證金繳交事宜，保證金繳交後才算報名成功。新台幣匯款帳號名稱：黃詠瑞；</w:t>
      </w:r>
      <w:r>
        <w:rPr>
          <w:rFonts w:ascii="標楷體" w:eastAsia="標楷體" w:hAnsi="標楷體" w:hint="eastAsia"/>
          <w:b/>
          <w:sz w:val="28"/>
          <w:szCs w:val="28"/>
        </w:rPr>
        <w:t>銀行名稱</w:t>
      </w:r>
      <w:r w:rsidRPr="00DC6933">
        <w:rPr>
          <w:rFonts w:ascii="標楷體" w:eastAsia="標楷體" w:hAnsi="標楷體" w:hint="eastAsia"/>
          <w:b/>
          <w:sz w:val="28"/>
          <w:szCs w:val="28"/>
        </w:rPr>
        <w:t>：國泰世華銀行(013)</w:t>
      </w:r>
      <w:r>
        <w:rPr>
          <w:rFonts w:ascii="標楷體" w:eastAsia="標楷體" w:hAnsi="標楷體" w:hint="eastAsia"/>
          <w:b/>
          <w:sz w:val="28"/>
          <w:szCs w:val="28"/>
        </w:rPr>
        <w:t>；銀行帳號：</w:t>
      </w:r>
      <w:r w:rsidRPr="00DC6933">
        <w:rPr>
          <w:rFonts w:ascii="標楷體" w:eastAsia="標楷體" w:hAnsi="標楷體" w:hint="eastAsia"/>
          <w:b/>
          <w:sz w:val="28"/>
          <w:szCs w:val="28"/>
        </w:rPr>
        <w:t>6995-0072-9914</w:t>
      </w:r>
      <w:r>
        <w:rPr>
          <w:rFonts w:ascii="標楷體" w:eastAsia="標楷體" w:hAnsi="標楷體" w:hint="eastAsia"/>
          <w:b/>
          <w:sz w:val="28"/>
          <w:szCs w:val="28"/>
        </w:rPr>
        <w:t>。請註明：情感教育共學營保證金─姓名</w:t>
      </w:r>
    </w:p>
    <w:p w:rsidR="00DC6933" w:rsidRDefault="00DC693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C6933" w:rsidRPr="00DA041C" w:rsidRDefault="00DC6933" w:rsidP="00DC6933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DA041C">
        <w:rPr>
          <w:rFonts w:ascii="標楷體" w:eastAsia="標楷體" w:hAnsi="標楷體" w:hint="eastAsia"/>
          <w:b/>
          <w:color w:val="000000"/>
          <w:sz w:val="44"/>
          <w:szCs w:val="44"/>
        </w:rPr>
        <w:t>樹德科技大學人類性學研究所</w:t>
      </w:r>
    </w:p>
    <w:p w:rsidR="00DC6933" w:rsidRPr="00DA041C" w:rsidRDefault="009E2D3C" w:rsidP="00DC6933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B71CE89" wp14:editId="280D149E">
            <wp:simplePos x="0" y="0"/>
            <wp:positionH relativeFrom="column">
              <wp:posOffset>4629150</wp:posOffset>
            </wp:positionH>
            <wp:positionV relativeFrom="paragraph">
              <wp:posOffset>4886325</wp:posOffset>
            </wp:positionV>
            <wp:extent cx="1219200" cy="1219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933" w:rsidRPr="00DA041C">
        <w:rPr>
          <w:rFonts w:ascii="標楷體" w:eastAsia="標楷體" w:hAnsi="標楷體" w:hint="eastAsia"/>
          <w:b/>
          <w:color w:val="000000"/>
          <w:sz w:val="44"/>
          <w:szCs w:val="44"/>
        </w:rPr>
        <w:t>情感教育共學營系列課程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032"/>
        <w:gridCol w:w="1080"/>
        <w:gridCol w:w="2520"/>
      </w:tblGrid>
      <w:tr w:rsidR="00DC6933" w:rsidRPr="00DA041C" w:rsidTr="00FD7935">
        <w:tc>
          <w:tcPr>
            <w:tcW w:w="9180" w:type="dxa"/>
            <w:gridSpan w:val="4"/>
            <w:shd w:val="clear" w:color="auto" w:fill="auto"/>
          </w:tcPr>
          <w:p w:rsidR="00DC6933" w:rsidRPr="00DA041C" w:rsidRDefault="00DC6933" w:rsidP="00FD79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A041C">
              <w:rPr>
                <w:rFonts w:ascii="標楷體" w:eastAsia="標楷體" w:hAnsi="標楷體" w:hint="eastAsia"/>
                <w:b/>
                <w:sz w:val="32"/>
                <w:szCs w:val="36"/>
              </w:rPr>
              <w:t>報 名 表</w:t>
            </w:r>
          </w:p>
        </w:tc>
      </w:tr>
      <w:tr w:rsidR="00DC6933" w:rsidRPr="00DA041C" w:rsidTr="00FD7935">
        <w:trPr>
          <w:trHeight w:val="579"/>
        </w:trPr>
        <w:tc>
          <w:tcPr>
            <w:tcW w:w="1548" w:type="dxa"/>
            <w:shd w:val="clear" w:color="auto" w:fill="auto"/>
            <w:vAlign w:val="center"/>
          </w:tcPr>
          <w:p w:rsidR="00DC6933" w:rsidRPr="00DA041C" w:rsidRDefault="00DC6933" w:rsidP="00FD793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DC6933" w:rsidRPr="00DA041C" w:rsidRDefault="00DC6933" w:rsidP="00FD793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6933" w:rsidRPr="00DA041C" w:rsidRDefault="00DC6933" w:rsidP="00FD7935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C6933" w:rsidRPr="00DA041C" w:rsidRDefault="00DC6933" w:rsidP="00FD7935">
            <w:pPr>
              <w:jc w:val="both"/>
              <w:rPr>
                <w:rFonts w:ascii="標楷體" w:eastAsia="標楷體" w:hAnsi="標楷體"/>
              </w:rPr>
            </w:pPr>
            <w:r w:rsidRPr="00DA041C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DC6933" w:rsidRPr="00DA041C" w:rsidTr="00FD7935">
        <w:trPr>
          <w:trHeight w:val="544"/>
        </w:trPr>
        <w:tc>
          <w:tcPr>
            <w:tcW w:w="1548" w:type="dxa"/>
            <w:shd w:val="clear" w:color="auto" w:fill="auto"/>
            <w:vAlign w:val="center"/>
          </w:tcPr>
          <w:p w:rsidR="00DC6933" w:rsidRPr="00DA041C" w:rsidRDefault="00DC6933" w:rsidP="00FD793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:rsidR="00DC6933" w:rsidRPr="00DA041C" w:rsidRDefault="00DC6933" w:rsidP="00FD7935">
            <w:pPr>
              <w:jc w:val="both"/>
              <w:rPr>
                <w:rFonts w:ascii="標楷體" w:eastAsia="標楷體" w:hAnsi="標楷體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DC6933" w:rsidRPr="00DA041C" w:rsidTr="00FD7935">
        <w:trPr>
          <w:trHeight w:val="519"/>
        </w:trPr>
        <w:tc>
          <w:tcPr>
            <w:tcW w:w="1548" w:type="dxa"/>
            <w:shd w:val="clear" w:color="auto" w:fill="auto"/>
            <w:vAlign w:val="center"/>
          </w:tcPr>
          <w:p w:rsidR="00DC6933" w:rsidRPr="00DA041C" w:rsidRDefault="00DC6933" w:rsidP="00FD793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:rsidR="00DC6933" w:rsidRPr="00DA041C" w:rsidRDefault="00DC6933" w:rsidP="00FD7935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A041C">
              <w:rPr>
                <w:rFonts w:ascii="標楷體" w:eastAsia="標楷體" w:hAnsi="標楷體" w:hint="eastAsia"/>
                <w:sz w:val="28"/>
                <w:szCs w:val="28"/>
              </w:rPr>
              <w:t xml:space="preserve">(公司) </w:t>
            </w:r>
            <w:r w:rsidRPr="00DA0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DA041C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r w:rsidRPr="00DA0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DA041C">
              <w:rPr>
                <w:rFonts w:ascii="標楷體" w:eastAsia="標楷體" w:hAnsi="標楷體" w:hint="eastAsia"/>
                <w:sz w:val="28"/>
                <w:szCs w:val="28"/>
              </w:rPr>
              <w:t xml:space="preserve">  (手機) </w:t>
            </w:r>
            <w:r w:rsidRPr="00DA0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DC6933" w:rsidRPr="00DA041C" w:rsidTr="00FD7935">
        <w:trPr>
          <w:trHeight w:val="479"/>
        </w:trPr>
        <w:tc>
          <w:tcPr>
            <w:tcW w:w="1548" w:type="dxa"/>
            <w:shd w:val="clear" w:color="auto" w:fill="auto"/>
            <w:vAlign w:val="center"/>
          </w:tcPr>
          <w:p w:rsidR="00DC6933" w:rsidRPr="00DA041C" w:rsidRDefault="00DC6933" w:rsidP="00FD793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:rsidR="00DC6933" w:rsidRPr="00DA041C" w:rsidRDefault="00DC6933" w:rsidP="00FD793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A04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DC6933" w:rsidRPr="00DA041C" w:rsidTr="00FD7935">
        <w:trPr>
          <w:trHeight w:val="396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DC6933" w:rsidRPr="00DA041C" w:rsidRDefault="00DC6933" w:rsidP="00FD793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DC6933" w:rsidRPr="00DA041C" w:rsidRDefault="00DC6933" w:rsidP="00FD7935">
            <w:pPr>
              <w:jc w:val="distribut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color w:val="FF0000"/>
                <w:szCs w:val="28"/>
              </w:rPr>
              <w:t>*可複選</w:t>
            </w: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:rsidR="00DC6933" w:rsidRPr="00DA041C" w:rsidRDefault="00DC6933" w:rsidP="00FD7935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3"/>
            </w:r>
            <w:r w:rsidRPr="00DA04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大眾場 (適合對象：社會大眾、學生家長、高中以上學生)</w:t>
            </w:r>
          </w:p>
        </w:tc>
      </w:tr>
      <w:tr w:rsidR="00DC6933" w:rsidRPr="00DA041C" w:rsidTr="00FD7935">
        <w:trPr>
          <w:trHeight w:val="515"/>
        </w:trPr>
        <w:tc>
          <w:tcPr>
            <w:tcW w:w="1548" w:type="dxa"/>
            <w:vMerge/>
            <w:shd w:val="clear" w:color="auto" w:fill="auto"/>
            <w:vAlign w:val="center"/>
          </w:tcPr>
          <w:p w:rsidR="00DC6933" w:rsidRPr="00DA041C" w:rsidRDefault="00DC6933" w:rsidP="00FD793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:rsidR="00DC6933" w:rsidRPr="00DA041C" w:rsidRDefault="00DC6933" w:rsidP="00FD7935">
            <w:pPr>
              <w:pStyle w:val="a3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A3"/>
            </w:r>
            <w:r w:rsidRPr="00DA04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親子場 (適合對象：國中、國小學生及其家長)</w:t>
            </w:r>
            <w:r w:rsidRPr="00DA041C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DC6933" w:rsidRPr="00DA041C" w:rsidRDefault="00DC6933" w:rsidP="00FD7935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請另填寫下列資料</w:t>
            </w:r>
          </w:p>
          <w:p w:rsidR="00DC6933" w:rsidRPr="00DA041C" w:rsidRDefault="00DC6933" w:rsidP="00FD7935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參加人數：</w:t>
            </w:r>
            <w:r w:rsidRPr="00DA041C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DA041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DA04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人 </w:t>
            </w:r>
            <w:r w:rsidRPr="00DA041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DA04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以家庭為單位，至少2人)</w:t>
            </w:r>
          </w:p>
          <w:p w:rsidR="00DC6933" w:rsidRPr="00DA041C" w:rsidRDefault="00DC6933" w:rsidP="00FD7935">
            <w:pPr>
              <w:pStyle w:val="a3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041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子女姓名：</w:t>
            </w:r>
            <w:r w:rsidRPr="00DA041C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</w:tbl>
    <w:p w:rsidR="00DC6933" w:rsidRPr="00DA041C" w:rsidRDefault="00DC6933" w:rsidP="00DC6933">
      <w:pPr>
        <w:rPr>
          <w:rFonts w:ascii="標楷體" w:eastAsia="標楷體" w:hAnsi="標楷體"/>
        </w:rPr>
      </w:pPr>
    </w:p>
    <w:p w:rsidR="00DC6933" w:rsidRPr="009E2D3C" w:rsidRDefault="00DC6933" w:rsidP="00DC6933">
      <w:pPr>
        <w:numPr>
          <w:ilvl w:val="0"/>
          <w:numId w:val="4"/>
        </w:numPr>
        <w:rPr>
          <w:rFonts w:ascii="標楷體" w:eastAsia="標楷體" w:hAnsi="標楷體"/>
          <w:b/>
          <w:szCs w:val="24"/>
        </w:rPr>
      </w:pPr>
      <w:r w:rsidRPr="009E2D3C">
        <w:rPr>
          <w:rFonts w:ascii="標楷體" w:eastAsia="標楷體" w:hAnsi="標楷體" w:hint="eastAsia"/>
          <w:b/>
          <w:szCs w:val="24"/>
        </w:rPr>
        <w:t>報名方式</w:t>
      </w:r>
    </w:p>
    <w:p w:rsidR="00DC6933" w:rsidRPr="009E2D3C" w:rsidRDefault="00DC6933" w:rsidP="00DC6933">
      <w:pPr>
        <w:ind w:left="360"/>
        <w:rPr>
          <w:rFonts w:ascii="標楷體" w:eastAsia="標楷體" w:hAnsi="標楷體"/>
          <w:szCs w:val="24"/>
        </w:rPr>
      </w:pPr>
      <w:r w:rsidRPr="009E2D3C">
        <w:rPr>
          <w:rFonts w:ascii="標楷體" w:eastAsia="標楷體" w:hAnsi="標楷體" w:hint="eastAsia"/>
          <w:szCs w:val="24"/>
        </w:rPr>
        <w:t>1.線上報名：</w:t>
      </w:r>
      <w:r w:rsidRPr="009E2D3C">
        <w:rPr>
          <w:rFonts w:ascii="標楷體" w:eastAsia="標楷體" w:hAnsi="標楷體" w:cs="Arial"/>
          <w:bCs/>
          <w:color w:val="000000"/>
          <w:szCs w:val="24"/>
        </w:rPr>
        <w:t>https://s.yam.com/25s8y</w:t>
      </w:r>
    </w:p>
    <w:p w:rsidR="00DC6933" w:rsidRPr="009E2D3C" w:rsidRDefault="00DC6933" w:rsidP="00DC6933">
      <w:pPr>
        <w:ind w:left="360"/>
        <w:rPr>
          <w:rFonts w:ascii="標楷體" w:eastAsia="標楷體" w:hAnsi="標楷體"/>
          <w:szCs w:val="24"/>
        </w:rPr>
      </w:pPr>
      <w:r w:rsidRPr="009E2D3C">
        <w:rPr>
          <w:rFonts w:ascii="標楷體" w:eastAsia="標楷體" w:hAnsi="標楷體" w:hint="eastAsia"/>
          <w:szCs w:val="24"/>
        </w:rPr>
        <w:t xml:space="preserve">2.電郵報名：填寫完畢請回傳至電郵信箱 </w:t>
      </w:r>
      <w:r w:rsidRPr="009E2D3C">
        <w:rPr>
          <w:rFonts w:ascii="標楷體" w:eastAsia="標楷體" w:hAnsi="標楷體"/>
          <w:szCs w:val="24"/>
        </w:rPr>
        <w:t>bbhouse@stu.edu.tw</w:t>
      </w:r>
    </w:p>
    <w:p w:rsidR="00DC6933" w:rsidRPr="009E2D3C" w:rsidRDefault="00DC6933" w:rsidP="00DC6933">
      <w:pPr>
        <w:ind w:left="360"/>
        <w:rPr>
          <w:rFonts w:ascii="標楷體" w:eastAsia="標楷體" w:hAnsi="標楷體"/>
          <w:szCs w:val="24"/>
        </w:rPr>
      </w:pPr>
      <w:r w:rsidRPr="009E2D3C">
        <w:rPr>
          <w:rFonts w:ascii="標楷體" w:eastAsia="標楷體" w:hAnsi="標楷體" w:hint="eastAsia"/>
          <w:szCs w:val="24"/>
        </w:rPr>
        <w:t xml:space="preserve">3.傳真報名：(07)615-8001 </w:t>
      </w:r>
    </w:p>
    <w:p w:rsidR="009E2D3C" w:rsidRPr="009E2D3C" w:rsidRDefault="009E2D3C" w:rsidP="009E2D3C">
      <w:pPr>
        <w:widowControl/>
        <w:numPr>
          <w:ilvl w:val="0"/>
          <w:numId w:val="5"/>
        </w:numPr>
        <w:rPr>
          <w:rFonts w:ascii="標楷體" w:eastAsia="標楷體" w:hAnsi="標楷體"/>
          <w:szCs w:val="24"/>
        </w:rPr>
      </w:pPr>
      <w:r w:rsidRPr="009E2D3C">
        <w:rPr>
          <w:rFonts w:ascii="標楷體" w:eastAsia="標楷體" w:hAnsi="標楷體" w:hint="eastAsia"/>
          <w:szCs w:val="24"/>
        </w:rPr>
        <w:t>報名後將有專人聯絡通知保證金繳交事宜，保證金繳交後才算報名成功。新台幣匯款帳號名稱：黃詠瑞；銀行名稱：國泰世華銀行(013)；銀行帳號：6995-0072-9914。請註明：情感教育共學營保證金(繳款人姓名)</w:t>
      </w:r>
    </w:p>
    <w:p w:rsidR="00DC6933" w:rsidRPr="009E2D3C" w:rsidRDefault="00DC6933" w:rsidP="00DC6933">
      <w:pPr>
        <w:numPr>
          <w:ilvl w:val="0"/>
          <w:numId w:val="4"/>
        </w:numPr>
        <w:spacing w:before="240"/>
        <w:rPr>
          <w:rFonts w:ascii="標楷體" w:eastAsia="標楷體" w:hAnsi="標楷體"/>
          <w:szCs w:val="24"/>
        </w:rPr>
      </w:pPr>
      <w:r w:rsidRPr="009E2D3C">
        <w:rPr>
          <w:rFonts w:ascii="標楷體" w:eastAsia="標楷體" w:hAnsi="標楷體" w:hint="eastAsia"/>
          <w:szCs w:val="24"/>
        </w:rPr>
        <w:t>交通資訊：</w:t>
      </w:r>
      <w:r w:rsidRPr="009E2D3C">
        <w:rPr>
          <w:rFonts w:ascii="標楷體" w:eastAsia="標楷體" w:hAnsi="標楷體"/>
          <w:szCs w:val="24"/>
        </w:rPr>
        <w:t>http://www.shute.kh.edu.tw/shutemap/</w:t>
      </w:r>
    </w:p>
    <w:p w:rsidR="00DC6933" w:rsidRPr="009E2D3C" w:rsidRDefault="00DC6933" w:rsidP="00DC6933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9E2D3C">
        <w:rPr>
          <w:rFonts w:ascii="標楷體" w:eastAsia="標楷體" w:hAnsi="標楷體" w:hint="eastAsia"/>
          <w:szCs w:val="24"/>
        </w:rPr>
        <w:t>相關問題請洽詢：</w:t>
      </w:r>
      <w:r w:rsidRPr="009E2D3C">
        <w:rPr>
          <w:rFonts w:ascii="標楷體" w:eastAsia="標楷體" w:hAnsi="標楷體"/>
          <w:szCs w:val="24"/>
        </w:rPr>
        <w:t>(07)615-8000轉4405 (</w:t>
      </w:r>
      <w:r w:rsidRPr="009E2D3C">
        <w:rPr>
          <w:rFonts w:ascii="標楷體" w:eastAsia="標楷體" w:hAnsi="標楷體" w:hint="eastAsia"/>
          <w:szCs w:val="24"/>
        </w:rPr>
        <w:t>黃詠瑞老師</w:t>
      </w:r>
      <w:r w:rsidRPr="009E2D3C">
        <w:rPr>
          <w:rFonts w:ascii="標楷體" w:eastAsia="標楷體" w:hAnsi="標楷體"/>
          <w:szCs w:val="24"/>
        </w:rPr>
        <w:t>)</w:t>
      </w:r>
    </w:p>
    <w:p w:rsidR="00F92425" w:rsidRPr="00DC6933" w:rsidRDefault="00F92425"/>
    <w:sectPr w:rsidR="00F92425" w:rsidRPr="00DC69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FD" w:rsidRDefault="000D30FD"/>
  </w:endnote>
  <w:endnote w:type="continuationSeparator" w:id="0">
    <w:p w:rsidR="000D30FD" w:rsidRDefault="000D3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FD" w:rsidRDefault="000D30FD"/>
  </w:footnote>
  <w:footnote w:type="continuationSeparator" w:id="0">
    <w:p w:rsidR="000D30FD" w:rsidRDefault="000D30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0286"/>
    <w:multiLevelType w:val="hybridMultilevel"/>
    <w:tmpl w:val="00122AB2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204D34"/>
    <w:multiLevelType w:val="hybridMultilevel"/>
    <w:tmpl w:val="A99EA922"/>
    <w:lvl w:ilvl="0" w:tplc="DD0A7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A550BD"/>
    <w:multiLevelType w:val="hybridMultilevel"/>
    <w:tmpl w:val="3BA218D8"/>
    <w:lvl w:ilvl="0" w:tplc="A6E2C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E9120B"/>
    <w:multiLevelType w:val="hybridMultilevel"/>
    <w:tmpl w:val="DD2A0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E113E3"/>
    <w:multiLevelType w:val="hybridMultilevel"/>
    <w:tmpl w:val="8DDE1658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3"/>
    <w:rsid w:val="000D30FD"/>
    <w:rsid w:val="002B4C4E"/>
    <w:rsid w:val="009E2D3C"/>
    <w:rsid w:val="00AD246D"/>
    <w:rsid w:val="00D0781F"/>
    <w:rsid w:val="00DC6933"/>
    <w:rsid w:val="00F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C2780A-6702-4215-A433-F6AC121B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9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BBHouse Huang</dc:creator>
  <cp:keywords/>
  <dc:description/>
  <cp:lastModifiedBy>余沛玲</cp:lastModifiedBy>
  <cp:revision>2</cp:revision>
  <dcterms:created xsi:type="dcterms:W3CDTF">2019-03-13T07:25:00Z</dcterms:created>
  <dcterms:modified xsi:type="dcterms:W3CDTF">2019-03-13T07:25:00Z</dcterms:modified>
</cp:coreProperties>
</file>