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98" w:rsidRDefault="003D359B">
      <w:pPr>
        <w:jc w:val="center"/>
        <w:rPr>
          <w:rFonts w:eastAsia="標楷體"/>
          <w:sz w:val="44"/>
          <w:szCs w:val="32"/>
        </w:rPr>
      </w:pPr>
      <w:bookmarkStart w:id="0" w:name="_GoBack"/>
      <w:r>
        <w:rPr>
          <w:rFonts w:eastAsia="標楷體"/>
          <w:sz w:val="44"/>
          <w:szCs w:val="32"/>
        </w:rPr>
        <w:t>第</w:t>
      </w:r>
      <w:r>
        <w:rPr>
          <w:rFonts w:eastAsia="標楷體"/>
          <w:sz w:val="44"/>
          <w:szCs w:val="32"/>
        </w:rPr>
        <w:t>32</w:t>
      </w:r>
      <w:r>
        <w:rPr>
          <w:rFonts w:eastAsia="標楷體"/>
          <w:sz w:val="44"/>
          <w:szCs w:val="32"/>
        </w:rPr>
        <w:t>屆『生達盃』全國桌球錦標賽競賽規程</w:t>
      </w:r>
    </w:p>
    <w:bookmarkEnd w:id="0"/>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宗　　旨：為慶祝『生達化學製藥股份有限公司』成立</w:t>
      </w:r>
      <w:r>
        <w:rPr>
          <w:rFonts w:eastAsia="標楷體"/>
          <w:sz w:val="28"/>
          <w:szCs w:val="28"/>
        </w:rPr>
        <w:t>50</w:t>
      </w:r>
      <w:r>
        <w:rPr>
          <w:rFonts w:eastAsia="標楷體"/>
          <w:sz w:val="28"/>
          <w:szCs w:val="28"/>
        </w:rPr>
        <w:t>週年並響應政府推行全民體育，提倡桌球運動，提昇國內桌球水準，特舉辦</w:t>
      </w:r>
      <w:r>
        <w:rPr>
          <w:rFonts w:eastAsia="標楷體"/>
          <w:sz w:val="28"/>
          <w:szCs w:val="32"/>
        </w:rPr>
        <w:t>『生達盃』全國桌球錦標賽</w:t>
      </w:r>
      <w:r>
        <w:rPr>
          <w:rFonts w:eastAsia="標楷體"/>
          <w:sz w:val="28"/>
          <w:szCs w:val="28"/>
        </w:rPr>
        <w:t>。</w:t>
      </w:r>
    </w:p>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指導單位：教育部體育署、中華民國桌球協會、台南市政府教育局</w:t>
      </w:r>
    </w:p>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主辦單位：財團法人范道南文教基金會、生達化學製藥股份有限公司</w:t>
      </w:r>
    </w:p>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合辦單位：臺南市議會</w:t>
      </w:r>
    </w:p>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承辦單位：臺南市體育總會桌球委員會</w:t>
      </w:r>
    </w:p>
    <w:p w:rsidR="00133198" w:rsidRDefault="003D359B">
      <w:pPr>
        <w:pStyle w:val="af5"/>
        <w:numPr>
          <w:ilvl w:val="0"/>
          <w:numId w:val="5"/>
        </w:numPr>
        <w:tabs>
          <w:tab w:val="left" w:pos="567"/>
        </w:tabs>
        <w:spacing w:before="120" w:after="0" w:line="360" w:lineRule="exact"/>
        <w:ind w:left="1960" w:hanging="1960"/>
        <w:jc w:val="both"/>
        <w:textAlignment w:val="baseline"/>
        <w:rPr>
          <w:rFonts w:eastAsia="標楷體"/>
          <w:sz w:val="28"/>
          <w:szCs w:val="28"/>
        </w:rPr>
      </w:pPr>
      <w:r>
        <w:rPr>
          <w:rFonts w:eastAsia="標楷體"/>
          <w:sz w:val="28"/>
          <w:szCs w:val="28"/>
        </w:rPr>
        <w:t>協辦單位：臺灣體育總會桌球協會、臺南市體育總會、臺南市議員李退之服務處</w:t>
      </w:r>
    </w:p>
    <w:p w:rsidR="00133198" w:rsidRDefault="003D359B">
      <w:pPr>
        <w:pStyle w:val="af5"/>
        <w:tabs>
          <w:tab w:val="left" w:pos="567"/>
        </w:tabs>
        <w:spacing w:before="120" w:after="0" w:line="360" w:lineRule="exact"/>
        <w:ind w:left="1960"/>
        <w:jc w:val="both"/>
        <w:textAlignment w:val="baseline"/>
        <w:rPr>
          <w:rFonts w:eastAsia="標楷體"/>
          <w:sz w:val="28"/>
          <w:szCs w:val="28"/>
        </w:rPr>
      </w:pPr>
      <w:r>
        <w:rPr>
          <w:rFonts w:eastAsia="標楷體"/>
          <w:sz w:val="28"/>
          <w:szCs w:val="28"/>
        </w:rPr>
        <w:t>南天有線電視股份有限公司</w:t>
      </w:r>
    </w:p>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比賽日期：</w:t>
      </w:r>
      <w:r>
        <w:rPr>
          <w:rFonts w:eastAsia="標楷體"/>
          <w:sz w:val="28"/>
          <w:szCs w:val="28"/>
        </w:rPr>
        <w:t>106</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1</w:t>
      </w:r>
      <w:r>
        <w:rPr>
          <w:rFonts w:eastAsia="標楷體"/>
          <w:sz w:val="28"/>
          <w:szCs w:val="28"/>
        </w:rPr>
        <w:t>日、</w:t>
      </w:r>
      <w:r>
        <w:rPr>
          <w:rFonts w:eastAsia="標楷體"/>
          <w:sz w:val="28"/>
          <w:szCs w:val="28"/>
        </w:rPr>
        <w:t>2</w:t>
      </w:r>
      <w:r>
        <w:rPr>
          <w:rFonts w:eastAsia="標楷體"/>
          <w:sz w:val="28"/>
          <w:szCs w:val="28"/>
        </w:rPr>
        <w:t>日、</w:t>
      </w:r>
      <w:r>
        <w:rPr>
          <w:rFonts w:eastAsia="標楷體"/>
          <w:sz w:val="28"/>
          <w:szCs w:val="28"/>
        </w:rPr>
        <w:t>3</w:t>
      </w:r>
      <w:r>
        <w:rPr>
          <w:rFonts w:eastAsia="標楷體"/>
          <w:sz w:val="28"/>
          <w:szCs w:val="28"/>
        </w:rPr>
        <w:t>日</w:t>
      </w:r>
      <w:r>
        <w:rPr>
          <w:rFonts w:eastAsia="標楷體"/>
          <w:sz w:val="28"/>
          <w:szCs w:val="28"/>
        </w:rPr>
        <w:t>(</w:t>
      </w:r>
      <w:r>
        <w:rPr>
          <w:rFonts w:eastAsia="標楷體"/>
          <w:sz w:val="28"/>
          <w:szCs w:val="28"/>
        </w:rPr>
        <w:t>星期五、六、日</w:t>
      </w:r>
      <w:r>
        <w:rPr>
          <w:rFonts w:eastAsia="標楷體"/>
          <w:sz w:val="28"/>
          <w:szCs w:val="28"/>
        </w:rPr>
        <w:t>)</w:t>
      </w:r>
      <w:r>
        <w:rPr>
          <w:rFonts w:eastAsia="標楷體"/>
          <w:sz w:val="28"/>
          <w:szCs w:val="28"/>
        </w:rPr>
        <w:t>。</w:t>
      </w:r>
    </w:p>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比賽地點：臺南市新營體育館</w:t>
      </w:r>
      <w:r>
        <w:rPr>
          <w:rFonts w:eastAsia="標楷體"/>
          <w:sz w:val="28"/>
          <w:szCs w:val="28"/>
        </w:rPr>
        <w:t xml:space="preserve"> (</w:t>
      </w:r>
      <w:r>
        <w:rPr>
          <w:rFonts w:eastAsia="標楷體"/>
          <w:sz w:val="28"/>
          <w:szCs w:val="28"/>
        </w:rPr>
        <w:t>臺南市新營區長榮路二段</w:t>
      </w:r>
      <w:r>
        <w:rPr>
          <w:rFonts w:eastAsia="標楷體"/>
          <w:sz w:val="28"/>
          <w:szCs w:val="28"/>
        </w:rPr>
        <w:t>78</w:t>
      </w:r>
      <w:r>
        <w:rPr>
          <w:rFonts w:eastAsia="標楷體"/>
          <w:sz w:val="28"/>
          <w:szCs w:val="28"/>
        </w:rPr>
        <w:t>號）。</w:t>
      </w:r>
    </w:p>
    <w:p w:rsidR="00133198" w:rsidRDefault="003D359B">
      <w:pPr>
        <w:pStyle w:val="af5"/>
        <w:numPr>
          <w:ilvl w:val="0"/>
          <w:numId w:val="5"/>
        </w:numPr>
        <w:tabs>
          <w:tab w:val="left" w:pos="567"/>
        </w:tabs>
        <w:spacing w:before="120" w:after="0" w:line="360" w:lineRule="exact"/>
        <w:ind w:left="1985" w:hanging="1985"/>
        <w:jc w:val="both"/>
        <w:textAlignment w:val="baseline"/>
        <w:rPr>
          <w:rFonts w:eastAsia="標楷體"/>
          <w:sz w:val="28"/>
          <w:szCs w:val="28"/>
        </w:rPr>
      </w:pPr>
      <w:r>
        <w:rPr>
          <w:rFonts w:eastAsia="標楷體"/>
          <w:sz w:val="28"/>
          <w:szCs w:val="28"/>
        </w:rPr>
        <w:t>比賽資格：</w:t>
      </w:r>
    </w:p>
    <w:p w:rsidR="00133198" w:rsidRDefault="003D359B">
      <w:pPr>
        <w:numPr>
          <w:ilvl w:val="0"/>
          <w:numId w:val="1"/>
        </w:numPr>
        <w:spacing w:line="360" w:lineRule="exact"/>
        <w:jc w:val="both"/>
        <w:rPr>
          <w:rFonts w:eastAsia="標楷體"/>
          <w:sz w:val="28"/>
          <w:szCs w:val="28"/>
        </w:rPr>
      </w:pPr>
      <w:r>
        <w:rPr>
          <w:rFonts w:eastAsia="標楷體"/>
          <w:sz w:val="28"/>
          <w:szCs w:val="28"/>
        </w:rPr>
        <w:t>國小團體組：</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參賽學童限學籍滿一年以上</w:t>
      </w:r>
      <w:r>
        <w:rPr>
          <w:rFonts w:eastAsia="標楷體"/>
          <w:bCs/>
          <w:sz w:val="28"/>
          <w:szCs w:val="28"/>
        </w:rPr>
        <w:t>（</w:t>
      </w:r>
      <w:r>
        <w:rPr>
          <w:rFonts w:eastAsia="標楷體"/>
          <w:bCs/>
          <w:sz w:val="28"/>
          <w:szCs w:val="28"/>
        </w:rPr>
        <w:t>105</w:t>
      </w:r>
      <w:r>
        <w:rPr>
          <w:rFonts w:eastAsia="標楷體"/>
          <w:bCs/>
          <w:sz w:val="28"/>
          <w:szCs w:val="28"/>
        </w:rPr>
        <w:t>年</w:t>
      </w:r>
      <w:r>
        <w:rPr>
          <w:rFonts w:eastAsia="標楷體"/>
          <w:bCs/>
          <w:sz w:val="28"/>
          <w:szCs w:val="28"/>
        </w:rPr>
        <w:t>11</w:t>
      </w:r>
      <w:r>
        <w:rPr>
          <w:rFonts w:eastAsia="標楷體"/>
          <w:bCs/>
          <w:sz w:val="28"/>
          <w:szCs w:val="28"/>
        </w:rPr>
        <w:t>月</w:t>
      </w:r>
      <w:r>
        <w:rPr>
          <w:rFonts w:eastAsia="標楷體"/>
          <w:bCs/>
          <w:sz w:val="28"/>
          <w:szCs w:val="28"/>
        </w:rPr>
        <w:t>30</w:t>
      </w:r>
      <w:r>
        <w:rPr>
          <w:rFonts w:eastAsia="標楷體"/>
          <w:bCs/>
          <w:sz w:val="28"/>
          <w:szCs w:val="28"/>
        </w:rPr>
        <w:t>日前）</w:t>
      </w:r>
      <w:r>
        <w:rPr>
          <w:rFonts w:eastAsia="標楷體"/>
          <w:sz w:val="28"/>
          <w:szCs w:val="28"/>
        </w:rPr>
        <w:t>在籍學生，以同一學校為單位報名參加。</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中年級學童可參加高年級組，高年級學童不得參加中年級組。</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同一學校各組最多限報名二隊參賽。</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不能跨性別組隊（即女生不得參加男童團體組；男生不得參加女童團體組）</w:t>
      </w:r>
    </w:p>
    <w:p w:rsidR="00133198" w:rsidRDefault="003D359B">
      <w:pPr>
        <w:numPr>
          <w:ilvl w:val="0"/>
          <w:numId w:val="1"/>
        </w:numPr>
        <w:spacing w:line="360" w:lineRule="exact"/>
        <w:jc w:val="both"/>
        <w:rPr>
          <w:rFonts w:eastAsia="標楷體"/>
          <w:sz w:val="28"/>
          <w:szCs w:val="28"/>
        </w:rPr>
      </w:pPr>
      <w:r>
        <w:rPr>
          <w:rFonts w:eastAsia="標楷體"/>
          <w:sz w:val="28"/>
          <w:szCs w:val="28"/>
        </w:rPr>
        <w:t>社會團體組：</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具有中華民國國籍者，均可組隊參加。</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同一單位最多限報名二隊參賽。</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不能跨性別組隊（即女生不得參加男子團體組；男生不得參加女子團體組）</w:t>
      </w:r>
    </w:p>
    <w:p w:rsidR="00133198" w:rsidRDefault="003D359B">
      <w:pPr>
        <w:numPr>
          <w:ilvl w:val="0"/>
          <w:numId w:val="1"/>
        </w:numPr>
        <w:spacing w:line="360" w:lineRule="exact"/>
        <w:jc w:val="both"/>
        <w:rPr>
          <w:rFonts w:eastAsia="標楷體"/>
          <w:sz w:val="28"/>
          <w:szCs w:val="28"/>
        </w:rPr>
      </w:pPr>
      <w:r>
        <w:rPr>
          <w:rFonts w:eastAsia="標楷體"/>
          <w:sz w:val="28"/>
          <w:szCs w:val="28"/>
        </w:rPr>
        <w:t>個人全能組：</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不分國籍、性別，皆可報名參賽。</w:t>
      </w:r>
    </w:p>
    <w:p w:rsidR="00133198" w:rsidRDefault="003D359B">
      <w:pPr>
        <w:pStyle w:val="af5"/>
        <w:numPr>
          <w:ilvl w:val="0"/>
          <w:numId w:val="5"/>
        </w:numPr>
        <w:tabs>
          <w:tab w:val="left" w:pos="851"/>
        </w:tabs>
        <w:spacing w:before="120" w:after="0" w:line="360" w:lineRule="exact"/>
        <w:ind w:left="1985" w:hanging="1985"/>
        <w:jc w:val="both"/>
        <w:textAlignment w:val="baseline"/>
        <w:rPr>
          <w:rFonts w:eastAsia="標楷體"/>
          <w:sz w:val="28"/>
          <w:szCs w:val="28"/>
        </w:rPr>
      </w:pPr>
      <w:r>
        <w:rPr>
          <w:rFonts w:eastAsia="標楷體"/>
          <w:sz w:val="28"/>
          <w:szCs w:val="28"/>
        </w:rPr>
        <w:t>比賽組別：</w:t>
      </w:r>
    </w:p>
    <w:p w:rsidR="00133198" w:rsidRDefault="003D359B">
      <w:pPr>
        <w:numPr>
          <w:ilvl w:val="0"/>
          <w:numId w:val="6"/>
        </w:numPr>
        <w:spacing w:line="360" w:lineRule="exact"/>
        <w:jc w:val="both"/>
        <w:rPr>
          <w:rFonts w:eastAsia="標楷體"/>
          <w:sz w:val="28"/>
          <w:szCs w:val="28"/>
        </w:rPr>
      </w:pPr>
      <w:r>
        <w:rPr>
          <w:rFonts w:eastAsia="標楷體"/>
          <w:sz w:val="28"/>
          <w:szCs w:val="28"/>
        </w:rPr>
        <w:t>國小男童高年級</w:t>
      </w:r>
      <w:r>
        <w:rPr>
          <w:rFonts w:eastAsia="標楷體"/>
          <w:sz w:val="28"/>
        </w:rPr>
        <w:t>團體</w:t>
      </w:r>
      <w:r>
        <w:rPr>
          <w:rFonts w:eastAsia="標楷體"/>
          <w:sz w:val="28"/>
          <w:szCs w:val="28"/>
        </w:rPr>
        <w:t>組：凡公私立國小五、六年級在校學童，得以學校為單位組隊參加。</w:t>
      </w:r>
    </w:p>
    <w:p w:rsidR="00133198" w:rsidRDefault="003D359B">
      <w:pPr>
        <w:numPr>
          <w:ilvl w:val="0"/>
          <w:numId w:val="6"/>
        </w:numPr>
        <w:spacing w:line="360" w:lineRule="exact"/>
        <w:jc w:val="both"/>
        <w:rPr>
          <w:rFonts w:eastAsia="標楷體"/>
          <w:sz w:val="28"/>
          <w:szCs w:val="28"/>
        </w:rPr>
      </w:pPr>
      <w:r>
        <w:rPr>
          <w:rFonts w:eastAsia="標楷體"/>
          <w:sz w:val="28"/>
          <w:szCs w:val="28"/>
        </w:rPr>
        <w:t>國小女童高年級</w:t>
      </w:r>
      <w:r>
        <w:rPr>
          <w:rFonts w:eastAsia="標楷體"/>
          <w:sz w:val="28"/>
        </w:rPr>
        <w:t>團體</w:t>
      </w:r>
      <w:r>
        <w:rPr>
          <w:rFonts w:eastAsia="標楷體"/>
          <w:sz w:val="28"/>
          <w:szCs w:val="28"/>
        </w:rPr>
        <w:t>組：凡公私立國小五、六年級在校學童，得以學校為單位組隊參加。</w:t>
      </w:r>
    </w:p>
    <w:p w:rsidR="00133198" w:rsidRDefault="003D359B">
      <w:pPr>
        <w:numPr>
          <w:ilvl w:val="0"/>
          <w:numId w:val="6"/>
        </w:numPr>
        <w:spacing w:line="360" w:lineRule="exact"/>
        <w:jc w:val="both"/>
        <w:rPr>
          <w:rFonts w:eastAsia="標楷體"/>
          <w:sz w:val="28"/>
          <w:szCs w:val="28"/>
        </w:rPr>
      </w:pPr>
      <w:r>
        <w:rPr>
          <w:rFonts w:eastAsia="標楷體"/>
          <w:sz w:val="28"/>
          <w:szCs w:val="28"/>
        </w:rPr>
        <w:lastRenderedPageBreak/>
        <w:t>國小男童中年級</w:t>
      </w:r>
      <w:r>
        <w:rPr>
          <w:rFonts w:eastAsia="標楷體"/>
          <w:sz w:val="28"/>
        </w:rPr>
        <w:t>團體</w:t>
      </w:r>
      <w:r>
        <w:rPr>
          <w:rFonts w:eastAsia="標楷體"/>
          <w:sz w:val="28"/>
          <w:szCs w:val="28"/>
        </w:rPr>
        <w:t>組：凡公私立國小四年級（含）以下在校學童，得以學校為單位組隊參加。</w:t>
      </w:r>
    </w:p>
    <w:p w:rsidR="00133198" w:rsidRDefault="003D359B">
      <w:pPr>
        <w:numPr>
          <w:ilvl w:val="0"/>
          <w:numId w:val="6"/>
        </w:numPr>
        <w:spacing w:line="360" w:lineRule="exact"/>
        <w:jc w:val="both"/>
        <w:rPr>
          <w:rFonts w:eastAsia="標楷體"/>
          <w:sz w:val="28"/>
          <w:szCs w:val="28"/>
        </w:rPr>
      </w:pPr>
      <w:r>
        <w:rPr>
          <w:rFonts w:eastAsia="標楷體"/>
          <w:sz w:val="28"/>
          <w:szCs w:val="28"/>
        </w:rPr>
        <w:t>國小女童中年級</w:t>
      </w:r>
      <w:r>
        <w:rPr>
          <w:rFonts w:eastAsia="標楷體"/>
          <w:sz w:val="28"/>
        </w:rPr>
        <w:t>團體</w:t>
      </w:r>
      <w:r>
        <w:rPr>
          <w:rFonts w:eastAsia="標楷體"/>
          <w:sz w:val="28"/>
          <w:szCs w:val="28"/>
        </w:rPr>
        <w:t>組：凡公私立國小四年級（含）以下在校學童，得以學校為單位組隊參加。</w:t>
      </w:r>
    </w:p>
    <w:p w:rsidR="00133198" w:rsidRDefault="003D359B">
      <w:pPr>
        <w:numPr>
          <w:ilvl w:val="0"/>
          <w:numId w:val="6"/>
        </w:numPr>
        <w:spacing w:line="360" w:lineRule="exact"/>
        <w:jc w:val="both"/>
        <w:rPr>
          <w:rFonts w:eastAsia="標楷體"/>
          <w:sz w:val="28"/>
          <w:szCs w:val="28"/>
          <w:bdr w:val="single" w:sz="4" w:space="0" w:color="00000A"/>
        </w:rPr>
      </w:pPr>
      <w:r>
        <w:rPr>
          <w:rFonts w:eastAsia="標楷體"/>
          <w:sz w:val="28"/>
          <w:szCs w:val="28"/>
        </w:rPr>
        <w:t>社會男子</w:t>
      </w:r>
      <w:r>
        <w:rPr>
          <w:rFonts w:eastAsia="標楷體"/>
          <w:sz w:val="28"/>
        </w:rPr>
        <w:t>團體組</w:t>
      </w:r>
      <w:r>
        <w:rPr>
          <w:rFonts w:eastAsia="標楷體"/>
          <w:sz w:val="28"/>
          <w:szCs w:val="28"/>
        </w:rPr>
        <w:t>：凡中華民國男性國民，均可自由組隊參加，每隊最多限報名一位</w:t>
      </w:r>
      <w:r>
        <w:rPr>
          <w:rFonts w:eastAsia="標楷體"/>
          <w:sz w:val="28"/>
          <w:szCs w:val="28"/>
        </w:rPr>
        <w:t>105</w:t>
      </w:r>
      <w:r>
        <w:rPr>
          <w:rFonts w:eastAsia="標楷體"/>
          <w:sz w:val="28"/>
          <w:szCs w:val="28"/>
        </w:rPr>
        <w:t>年或</w:t>
      </w:r>
      <w:r>
        <w:rPr>
          <w:rFonts w:eastAsia="標楷體"/>
          <w:sz w:val="28"/>
          <w:szCs w:val="28"/>
        </w:rPr>
        <w:t>106</w:t>
      </w:r>
      <w:r>
        <w:rPr>
          <w:rFonts w:eastAsia="標楷體"/>
          <w:sz w:val="28"/>
          <w:szCs w:val="28"/>
        </w:rPr>
        <w:t>年中華民國桌球國手。</w:t>
      </w:r>
    </w:p>
    <w:p w:rsidR="00133198" w:rsidRDefault="003D359B">
      <w:pPr>
        <w:numPr>
          <w:ilvl w:val="0"/>
          <w:numId w:val="6"/>
        </w:numPr>
        <w:spacing w:line="360" w:lineRule="exact"/>
        <w:jc w:val="both"/>
        <w:rPr>
          <w:rFonts w:eastAsia="標楷體"/>
          <w:sz w:val="28"/>
          <w:szCs w:val="28"/>
        </w:rPr>
      </w:pPr>
      <w:r>
        <w:rPr>
          <w:rFonts w:eastAsia="標楷體"/>
          <w:sz w:val="28"/>
          <w:szCs w:val="28"/>
        </w:rPr>
        <w:t>社會女子</w:t>
      </w:r>
      <w:r>
        <w:rPr>
          <w:rFonts w:eastAsia="標楷體"/>
          <w:sz w:val="28"/>
        </w:rPr>
        <w:t>團體</w:t>
      </w:r>
      <w:r>
        <w:rPr>
          <w:rFonts w:eastAsia="標楷體"/>
          <w:sz w:val="28"/>
        </w:rPr>
        <w:t>組</w:t>
      </w:r>
      <w:r>
        <w:rPr>
          <w:rFonts w:eastAsia="標楷體"/>
          <w:sz w:val="28"/>
          <w:szCs w:val="28"/>
        </w:rPr>
        <w:t>：凡中華民國女性國民，均可自由組隊參加，每隊最多限報名一位</w:t>
      </w:r>
      <w:r>
        <w:rPr>
          <w:rFonts w:eastAsia="標楷體"/>
          <w:sz w:val="28"/>
          <w:szCs w:val="28"/>
        </w:rPr>
        <w:t>105</w:t>
      </w:r>
      <w:r>
        <w:rPr>
          <w:rFonts w:eastAsia="標楷體"/>
          <w:sz w:val="28"/>
          <w:szCs w:val="28"/>
        </w:rPr>
        <w:t>年或</w:t>
      </w:r>
      <w:r>
        <w:rPr>
          <w:rFonts w:eastAsia="標楷體"/>
          <w:sz w:val="28"/>
          <w:szCs w:val="28"/>
        </w:rPr>
        <w:t>106</w:t>
      </w:r>
      <w:r>
        <w:rPr>
          <w:rFonts w:eastAsia="標楷體"/>
          <w:sz w:val="28"/>
          <w:szCs w:val="28"/>
        </w:rPr>
        <w:t>年中華民國桌球國手。</w:t>
      </w:r>
    </w:p>
    <w:p w:rsidR="00133198" w:rsidRDefault="003D359B">
      <w:pPr>
        <w:numPr>
          <w:ilvl w:val="0"/>
          <w:numId w:val="6"/>
        </w:numPr>
        <w:spacing w:line="360" w:lineRule="exact"/>
        <w:jc w:val="both"/>
        <w:rPr>
          <w:rFonts w:eastAsia="標楷體"/>
          <w:sz w:val="28"/>
          <w:szCs w:val="28"/>
        </w:rPr>
      </w:pPr>
      <w:r>
        <w:rPr>
          <w:rFonts w:eastAsia="標楷體"/>
          <w:sz w:val="28"/>
          <w:szCs w:val="28"/>
        </w:rPr>
        <w:t>個人全能組</w:t>
      </w:r>
      <w:r>
        <w:rPr>
          <w:rFonts w:eastAsia="標楷體"/>
          <w:sz w:val="28"/>
          <w:szCs w:val="28"/>
        </w:rPr>
        <w:t xml:space="preserve"> </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比賽方式：</w:t>
      </w:r>
    </w:p>
    <w:p w:rsidR="00133198" w:rsidRDefault="003D359B">
      <w:pPr>
        <w:numPr>
          <w:ilvl w:val="0"/>
          <w:numId w:val="11"/>
        </w:numPr>
        <w:tabs>
          <w:tab w:val="clear" w:pos="1545"/>
          <w:tab w:val="left" w:pos="1560"/>
        </w:tabs>
        <w:spacing w:line="360" w:lineRule="exact"/>
        <w:ind w:left="3261" w:hanging="2556"/>
        <w:jc w:val="both"/>
        <w:rPr>
          <w:rFonts w:eastAsia="標楷體"/>
          <w:sz w:val="28"/>
          <w:szCs w:val="28"/>
        </w:rPr>
      </w:pPr>
      <w:r>
        <w:rPr>
          <w:rFonts w:eastAsia="標楷體"/>
          <w:sz w:val="28"/>
          <w:szCs w:val="28"/>
        </w:rPr>
        <w:t>國小</w:t>
      </w:r>
      <w:r>
        <w:rPr>
          <w:rFonts w:eastAsia="標楷體"/>
          <w:sz w:val="28"/>
        </w:rPr>
        <w:t>團體</w:t>
      </w:r>
      <w:r>
        <w:rPr>
          <w:rFonts w:eastAsia="標楷體"/>
          <w:sz w:val="28"/>
          <w:szCs w:val="28"/>
        </w:rPr>
        <w:t>組：</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採四單一雙（單、單、雙、單、單），五點制團體賽，單打不得兼雙打。</w:t>
      </w:r>
    </w:p>
    <w:p w:rsidR="00133198" w:rsidRDefault="003D359B">
      <w:pPr>
        <w:numPr>
          <w:ilvl w:val="0"/>
          <w:numId w:val="11"/>
        </w:numPr>
        <w:spacing w:line="360" w:lineRule="exact"/>
        <w:ind w:left="3261" w:hanging="2556"/>
        <w:jc w:val="both"/>
        <w:rPr>
          <w:rFonts w:eastAsia="標楷體"/>
          <w:sz w:val="28"/>
          <w:szCs w:val="28"/>
        </w:rPr>
      </w:pPr>
      <w:r>
        <w:rPr>
          <w:rFonts w:eastAsia="標楷體"/>
          <w:sz w:val="28"/>
          <w:szCs w:val="28"/>
        </w:rPr>
        <w:t>社會團體組：</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採四單一雙（單、單、雙、單、單），五點制團體賽，單打不得兼雙打。</w:t>
      </w:r>
    </w:p>
    <w:p w:rsidR="00133198" w:rsidRDefault="003D359B">
      <w:pPr>
        <w:numPr>
          <w:ilvl w:val="0"/>
          <w:numId w:val="11"/>
        </w:numPr>
        <w:spacing w:line="360" w:lineRule="exact"/>
        <w:ind w:left="3261" w:hanging="2556"/>
        <w:jc w:val="both"/>
        <w:rPr>
          <w:rFonts w:eastAsia="標楷體"/>
          <w:sz w:val="28"/>
          <w:szCs w:val="28"/>
        </w:rPr>
      </w:pPr>
      <w:r>
        <w:rPr>
          <w:rFonts w:eastAsia="標楷體"/>
          <w:sz w:val="28"/>
          <w:szCs w:val="28"/>
        </w:rPr>
        <w:t>個人全能組：</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採五局三勝『左右手輪打』制。</w:t>
      </w:r>
    </w:p>
    <w:p w:rsidR="00133198" w:rsidRDefault="003D359B">
      <w:pPr>
        <w:pStyle w:val="af5"/>
        <w:numPr>
          <w:ilvl w:val="0"/>
          <w:numId w:val="10"/>
        </w:numPr>
        <w:spacing w:line="360" w:lineRule="exact"/>
        <w:ind w:left="1843" w:hanging="298"/>
        <w:jc w:val="both"/>
        <w:rPr>
          <w:rFonts w:eastAsia="標楷體"/>
          <w:sz w:val="28"/>
          <w:szCs w:val="28"/>
        </w:rPr>
      </w:pPr>
      <w:r>
        <w:rPr>
          <w:rFonts w:eastAsia="標楷體"/>
          <w:sz w:val="28"/>
          <w:szCs w:val="28"/>
        </w:rPr>
        <w:t>比賽用球：</w:t>
      </w:r>
      <w:r>
        <w:rPr>
          <w:rFonts w:eastAsia="標楷體"/>
          <w:sz w:val="28"/>
          <w:szCs w:val="28"/>
        </w:rPr>
        <w:t xml:space="preserve">Nittaku 44mm+ </w:t>
      </w:r>
      <w:r>
        <w:rPr>
          <w:rFonts w:eastAsia="標楷體"/>
          <w:sz w:val="28"/>
          <w:szCs w:val="28"/>
        </w:rPr>
        <w:t>橘色球。</w:t>
      </w:r>
    </w:p>
    <w:p w:rsidR="00133198" w:rsidRDefault="003D359B">
      <w:pPr>
        <w:pStyle w:val="af5"/>
        <w:numPr>
          <w:ilvl w:val="0"/>
          <w:numId w:val="10"/>
        </w:numPr>
        <w:spacing w:line="360" w:lineRule="exact"/>
        <w:ind w:left="1843" w:hanging="298"/>
        <w:jc w:val="both"/>
        <w:rPr>
          <w:rFonts w:eastAsia="標楷體"/>
          <w:bCs/>
          <w:sz w:val="28"/>
          <w:szCs w:val="28"/>
        </w:rPr>
      </w:pPr>
      <w:r>
        <w:rPr>
          <w:rFonts w:eastAsia="標楷體"/>
          <w:sz w:val="28"/>
          <w:szCs w:val="28"/>
        </w:rPr>
        <w:t>全能組採『左右手輪打』制（即每點第一局用正手、第二局用反手、第三局用正手、</w:t>
      </w:r>
      <w:r>
        <w:rPr>
          <w:rFonts w:eastAsia="標楷體"/>
          <w:bCs/>
          <w:sz w:val="28"/>
          <w:szCs w:val="28"/>
        </w:rPr>
        <w:t>第四局用反手、第五決勝局先用正手比賽、發球員先用正手發、接二分後，換為用反手發、接二分，依此輪換直至該局分出勝負，當一方先得</w:t>
      </w:r>
      <w:r>
        <w:rPr>
          <w:rFonts w:eastAsia="標楷體"/>
          <w:bCs/>
          <w:sz w:val="28"/>
          <w:szCs w:val="28"/>
        </w:rPr>
        <w:t>5</w:t>
      </w:r>
      <w:r>
        <w:rPr>
          <w:rFonts w:eastAsia="標楷體"/>
          <w:bCs/>
          <w:sz w:val="28"/>
          <w:szCs w:val="28"/>
        </w:rPr>
        <w:t>分，雙方應互換方位繼續比賽。若比數為十比十打成平分（</w:t>
      </w:r>
      <w:r>
        <w:rPr>
          <w:rFonts w:eastAsia="標楷體"/>
          <w:bCs/>
          <w:sz w:val="28"/>
          <w:szCs w:val="28"/>
        </w:rPr>
        <w:t>Deuce</w:t>
      </w:r>
      <w:r>
        <w:rPr>
          <w:rFonts w:eastAsia="標楷體"/>
          <w:bCs/>
          <w:sz w:val="28"/>
          <w:szCs w:val="28"/>
        </w:rPr>
        <w:t>）時，則雙方依續用正手、反手繼續比賽到勝負為止）。</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比賽制度：依報名隊數決定。</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比賽規則：採中華民國桌球協會審訂出版之最新桌球規則。</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比賽用球：</w:t>
      </w:r>
      <w:r>
        <w:rPr>
          <w:rFonts w:eastAsia="標楷體"/>
          <w:sz w:val="28"/>
          <w:szCs w:val="28"/>
        </w:rPr>
        <w:t>Nittaku 40mm+</w:t>
      </w:r>
      <w:r>
        <w:rPr>
          <w:rFonts w:eastAsia="標楷體"/>
          <w:sz w:val="28"/>
          <w:szCs w:val="28"/>
        </w:rPr>
        <w:t>白色球。</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比賽用桌：</w:t>
      </w:r>
      <w:r>
        <w:rPr>
          <w:rFonts w:eastAsia="標楷體"/>
          <w:sz w:val="28"/>
          <w:szCs w:val="28"/>
        </w:rPr>
        <w:t>Nittaku</w:t>
      </w:r>
      <w:r>
        <w:rPr>
          <w:rFonts w:eastAsia="標楷體"/>
          <w:sz w:val="28"/>
          <w:szCs w:val="28"/>
        </w:rPr>
        <w:t>桌球檯。</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報名辦法：</w:t>
      </w:r>
    </w:p>
    <w:p w:rsidR="00133198" w:rsidRDefault="003D359B">
      <w:pPr>
        <w:pStyle w:val="2"/>
        <w:numPr>
          <w:ilvl w:val="0"/>
          <w:numId w:val="4"/>
        </w:numPr>
        <w:rPr>
          <w:rFonts w:ascii="Times New Roman" w:hAnsi="Times New Roman"/>
        </w:rPr>
      </w:pPr>
      <w:r>
        <w:rPr>
          <w:rFonts w:ascii="Times New Roman" w:hAnsi="Times New Roman"/>
        </w:rPr>
        <w:t>採網路報名，即日起開始報名，至</w:t>
      </w:r>
      <w:r>
        <w:rPr>
          <w:rFonts w:ascii="Times New Roman" w:hAnsi="Times New Roman"/>
        </w:rPr>
        <w:t>106</w:t>
      </w:r>
      <w:r>
        <w:rPr>
          <w:rFonts w:ascii="Times New Roman" w:hAnsi="Times New Roman"/>
        </w:rPr>
        <w:t>年</w:t>
      </w:r>
      <w:r>
        <w:rPr>
          <w:rFonts w:ascii="Times New Roman" w:hAnsi="Times New Roman"/>
        </w:rPr>
        <w:t>10</w:t>
      </w:r>
      <w:r>
        <w:rPr>
          <w:rFonts w:ascii="Times New Roman" w:hAnsi="Times New Roman"/>
        </w:rPr>
        <w:t>月</w:t>
      </w:r>
      <w:r>
        <w:rPr>
          <w:rFonts w:ascii="Times New Roman" w:hAnsi="Times New Roman"/>
        </w:rPr>
        <w:t>06</w:t>
      </w:r>
      <w:r>
        <w:rPr>
          <w:rFonts w:ascii="Times New Roman" w:hAnsi="Times New Roman"/>
        </w:rPr>
        <w:t>日（星期五）截止，逾期恕不受理。報名網址如下：</w:t>
      </w:r>
    </w:p>
    <w:p w:rsidR="00133198" w:rsidRDefault="003D359B">
      <w:pPr>
        <w:pStyle w:val="2"/>
        <w:numPr>
          <w:ilvl w:val="0"/>
          <w:numId w:val="9"/>
        </w:numPr>
        <w:ind w:left="1560" w:hanging="394"/>
      </w:pPr>
      <w:r>
        <w:rPr>
          <w:rFonts w:ascii="Times New Roman" w:hAnsi="Times New Roman"/>
        </w:rPr>
        <w:t>國</w:t>
      </w:r>
      <w:r>
        <w:rPr>
          <w:rFonts w:ascii="Times New Roman" w:hAnsi="Times New Roman"/>
        </w:rPr>
        <w:t>小團體組：</w:t>
      </w:r>
      <w:hyperlink r:id="rId9">
        <w:r>
          <w:rPr>
            <w:rStyle w:val="a3"/>
            <w:rFonts w:ascii="Times New Roman" w:hAnsi="Times New Roman"/>
          </w:rPr>
          <w:t>https://goo.gl/DvsrV8</w:t>
        </w:r>
      </w:hyperlink>
    </w:p>
    <w:p w:rsidR="00133198" w:rsidRDefault="003D359B">
      <w:pPr>
        <w:pStyle w:val="2"/>
        <w:numPr>
          <w:ilvl w:val="0"/>
          <w:numId w:val="9"/>
        </w:numPr>
        <w:ind w:left="1560" w:hanging="394"/>
      </w:pPr>
      <w:r>
        <w:rPr>
          <w:rFonts w:ascii="Times New Roman" w:hAnsi="Times New Roman"/>
        </w:rPr>
        <w:t>社會團體組：</w:t>
      </w:r>
      <w:hyperlink r:id="rId10">
        <w:r>
          <w:rPr>
            <w:rStyle w:val="a3"/>
            <w:rFonts w:ascii="Times New Roman" w:hAnsi="Times New Roman"/>
          </w:rPr>
          <w:t>https://goo.gl/W8Ivjr</w:t>
        </w:r>
      </w:hyperlink>
    </w:p>
    <w:p w:rsidR="00133198" w:rsidRDefault="003D359B">
      <w:pPr>
        <w:pStyle w:val="2"/>
        <w:numPr>
          <w:ilvl w:val="0"/>
          <w:numId w:val="9"/>
        </w:numPr>
        <w:ind w:left="1560" w:hanging="394"/>
      </w:pPr>
      <w:r>
        <w:rPr>
          <w:rFonts w:ascii="Times New Roman" w:hAnsi="Times New Roman"/>
        </w:rPr>
        <w:lastRenderedPageBreak/>
        <w:t>個人全能組：</w:t>
      </w:r>
      <w:hyperlink r:id="rId11">
        <w:r>
          <w:rPr>
            <w:rStyle w:val="a3"/>
            <w:rFonts w:ascii="Times New Roman" w:hAnsi="Times New Roman"/>
          </w:rPr>
          <w:t>https://goo.gl/zZvl4d</w:t>
        </w:r>
      </w:hyperlink>
    </w:p>
    <w:p w:rsidR="00133198" w:rsidRDefault="003D359B">
      <w:pPr>
        <w:pStyle w:val="2"/>
        <w:numPr>
          <w:ilvl w:val="0"/>
          <w:numId w:val="4"/>
        </w:numPr>
        <w:rPr>
          <w:rFonts w:ascii="Times New Roman" w:hAnsi="Times New Roman"/>
        </w:rPr>
      </w:pPr>
      <w:r>
        <w:rPr>
          <w:rFonts w:ascii="Times New Roman" w:hAnsi="Times New Roman"/>
        </w:rPr>
        <w:t>團體報名人數：</w:t>
      </w:r>
    </w:p>
    <w:p w:rsidR="00133198" w:rsidRDefault="003D359B">
      <w:pPr>
        <w:pStyle w:val="2"/>
        <w:numPr>
          <w:ilvl w:val="0"/>
          <w:numId w:val="9"/>
        </w:numPr>
        <w:ind w:left="1560" w:hanging="394"/>
        <w:rPr>
          <w:rFonts w:ascii="Times New Roman" w:hAnsi="Times New Roman"/>
        </w:rPr>
      </w:pPr>
      <w:r>
        <w:rPr>
          <w:rFonts w:ascii="Times New Roman" w:hAnsi="Times New Roman"/>
        </w:rPr>
        <w:t>各隊含領隊、教練、管理各</w:t>
      </w:r>
      <w:r>
        <w:rPr>
          <w:rFonts w:ascii="Times New Roman" w:hAnsi="Times New Roman"/>
        </w:rPr>
        <w:t>1</w:t>
      </w:r>
      <w:r>
        <w:rPr>
          <w:rFonts w:ascii="Times New Roman" w:hAnsi="Times New Roman"/>
        </w:rPr>
        <w:t>人，參賽選手（含隊長）最少</w:t>
      </w:r>
      <w:r>
        <w:rPr>
          <w:rFonts w:ascii="Times New Roman" w:hAnsi="Times New Roman"/>
        </w:rPr>
        <w:t>6</w:t>
      </w:r>
      <w:r>
        <w:rPr>
          <w:rFonts w:ascii="Times New Roman" w:hAnsi="Times New Roman"/>
        </w:rPr>
        <w:t>人，最多</w:t>
      </w:r>
      <w:r>
        <w:rPr>
          <w:rFonts w:ascii="Times New Roman" w:hAnsi="Times New Roman"/>
        </w:rPr>
        <w:t>8</w:t>
      </w:r>
      <w:r>
        <w:rPr>
          <w:rFonts w:ascii="Times New Roman" w:hAnsi="Times New Roman"/>
        </w:rPr>
        <w:t>人。</w:t>
      </w:r>
    </w:p>
    <w:p w:rsidR="00133198" w:rsidRDefault="003D359B">
      <w:pPr>
        <w:pStyle w:val="2"/>
        <w:numPr>
          <w:ilvl w:val="0"/>
          <w:numId w:val="9"/>
        </w:numPr>
        <w:ind w:left="1560" w:hanging="394"/>
        <w:rPr>
          <w:rFonts w:ascii="Times New Roman" w:hAnsi="Times New Roman"/>
        </w:rPr>
      </w:pPr>
      <w:r>
        <w:rPr>
          <w:rFonts w:ascii="Times New Roman" w:hAnsi="Times New Roman"/>
        </w:rPr>
        <w:t>報名時間截止後，隊職員選手一律不得增加或變更。</w:t>
      </w:r>
    </w:p>
    <w:p w:rsidR="00133198" w:rsidRDefault="003D359B">
      <w:pPr>
        <w:pStyle w:val="2"/>
        <w:numPr>
          <w:ilvl w:val="0"/>
          <w:numId w:val="4"/>
        </w:numPr>
        <w:rPr>
          <w:rFonts w:ascii="Times New Roman" w:hAnsi="Times New Roman"/>
        </w:rPr>
      </w:pPr>
      <w:r>
        <w:rPr>
          <w:rFonts w:ascii="Times New Roman" w:hAnsi="Times New Roman"/>
          <w:b/>
          <w:bCs/>
        </w:rPr>
        <w:t>保證金</w:t>
      </w:r>
      <w:r>
        <w:rPr>
          <w:rFonts w:ascii="Times New Roman" w:hAnsi="Times New Roman"/>
        </w:rPr>
        <w:t>：</w:t>
      </w:r>
    </w:p>
    <w:p w:rsidR="00133198" w:rsidRDefault="003D359B">
      <w:pPr>
        <w:pStyle w:val="2"/>
        <w:numPr>
          <w:ilvl w:val="0"/>
          <w:numId w:val="9"/>
        </w:numPr>
        <w:ind w:left="1560" w:hanging="394"/>
        <w:rPr>
          <w:rFonts w:ascii="Times New Roman" w:hAnsi="Times New Roman"/>
        </w:rPr>
      </w:pPr>
      <w:r>
        <w:rPr>
          <w:rFonts w:ascii="Times New Roman" w:hAnsi="Times New Roman"/>
        </w:rPr>
        <w:t>每隊預繳保證金新台幣</w:t>
      </w:r>
      <w:r>
        <w:rPr>
          <w:rFonts w:ascii="Times New Roman" w:hAnsi="Times New Roman"/>
          <w:u w:val="single"/>
        </w:rPr>
        <w:t>壹仟元</w:t>
      </w:r>
      <w:r>
        <w:rPr>
          <w:rFonts w:ascii="Times New Roman" w:hAnsi="Times New Roman"/>
        </w:rPr>
        <w:t>正</w:t>
      </w:r>
    </w:p>
    <w:p w:rsidR="00133198" w:rsidRDefault="003D359B">
      <w:pPr>
        <w:pStyle w:val="2"/>
        <w:numPr>
          <w:ilvl w:val="0"/>
          <w:numId w:val="9"/>
        </w:numPr>
        <w:ind w:left="1560" w:hanging="394"/>
        <w:rPr>
          <w:rFonts w:ascii="Times New Roman" w:hAnsi="Times New Roman"/>
        </w:rPr>
      </w:pPr>
      <w:r>
        <w:rPr>
          <w:rFonts w:ascii="Times New Roman" w:hAnsi="Times New Roman"/>
        </w:rPr>
        <w:t>繳費方式：</w:t>
      </w:r>
      <w:r>
        <w:rPr>
          <w:rFonts w:ascii="Times New Roman" w:hAnsi="Times New Roman"/>
        </w:rPr>
        <w:t>1. ATM</w:t>
      </w:r>
      <w:r>
        <w:rPr>
          <w:rFonts w:ascii="Times New Roman" w:hAnsi="Times New Roman"/>
        </w:rPr>
        <w:t>轉帳。</w:t>
      </w:r>
      <w:r>
        <w:rPr>
          <w:rFonts w:ascii="Times New Roman" w:hAnsi="Times New Roman"/>
        </w:rPr>
        <w:t xml:space="preserve"> </w:t>
      </w:r>
    </w:p>
    <w:p w:rsidR="00133198" w:rsidRDefault="003D359B">
      <w:pPr>
        <w:pStyle w:val="2"/>
        <w:ind w:left="2954" w:firstLine="0"/>
        <w:rPr>
          <w:rFonts w:ascii="Times New Roman" w:hAnsi="Times New Roman"/>
        </w:rPr>
      </w:pPr>
      <w:r>
        <w:rPr>
          <w:rFonts w:ascii="Times New Roman" w:hAnsi="Times New Roman"/>
        </w:rPr>
        <w:t xml:space="preserve">2. </w:t>
      </w:r>
      <w:r>
        <w:rPr>
          <w:rFonts w:ascii="Times New Roman" w:hAnsi="Times New Roman"/>
        </w:rPr>
        <w:t>銀行或郵局匯款。</w:t>
      </w:r>
    </w:p>
    <w:p w:rsidR="00133198" w:rsidRDefault="003D359B">
      <w:pPr>
        <w:pStyle w:val="2"/>
        <w:ind w:left="1560" w:firstLine="0"/>
        <w:rPr>
          <w:rFonts w:ascii="Times New Roman" w:hAnsi="Times New Roman"/>
        </w:rPr>
      </w:pPr>
      <w:r>
        <w:rPr>
          <w:rFonts w:ascii="Times New Roman" w:hAnsi="Times New Roman"/>
        </w:rPr>
        <w:t>銀行代號：</w:t>
      </w:r>
      <w:r>
        <w:rPr>
          <w:rFonts w:ascii="Times New Roman" w:hAnsi="Times New Roman"/>
        </w:rPr>
        <w:t>006  (</w:t>
      </w:r>
      <w:r>
        <w:rPr>
          <w:rFonts w:ascii="Times New Roman" w:hAnsi="Times New Roman"/>
        </w:rPr>
        <w:t>合作金庫銀行</w:t>
      </w:r>
      <w:r>
        <w:rPr>
          <w:rFonts w:ascii="Times New Roman" w:hAnsi="Times New Roman"/>
        </w:rPr>
        <w:t>_</w:t>
      </w:r>
      <w:r>
        <w:rPr>
          <w:rFonts w:ascii="Times New Roman" w:hAnsi="Times New Roman"/>
        </w:rPr>
        <w:t>新營分行</w:t>
      </w:r>
      <w:r>
        <w:rPr>
          <w:rFonts w:ascii="Times New Roman" w:hAnsi="Times New Roman"/>
        </w:rPr>
        <w:t>)</w:t>
      </w:r>
    </w:p>
    <w:p w:rsidR="00133198" w:rsidRDefault="003D359B">
      <w:pPr>
        <w:pStyle w:val="2"/>
        <w:ind w:left="2126" w:firstLine="0"/>
        <w:rPr>
          <w:rFonts w:ascii="Times New Roman" w:hAnsi="Times New Roman"/>
        </w:rPr>
      </w:pPr>
      <w:r>
        <w:rPr>
          <w:rFonts w:ascii="Times New Roman" w:hAnsi="Times New Roman"/>
        </w:rPr>
        <w:t>帳號：</w:t>
      </w:r>
      <w:r>
        <w:rPr>
          <w:rFonts w:ascii="Times New Roman" w:hAnsi="Times New Roman"/>
        </w:rPr>
        <w:t>0290765206276</w:t>
      </w:r>
    </w:p>
    <w:p w:rsidR="00133198" w:rsidRDefault="003D359B">
      <w:pPr>
        <w:pStyle w:val="2"/>
        <w:spacing w:after="240"/>
        <w:ind w:left="2126" w:firstLine="0"/>
        <w:rPr>
          <w:rFonts w:ascii="Times New Roman" w:hAnsi="Times New Roman"/>
        </w:rPr>
      </w:pPr>
      <w:r>
        <w:rPr>
          <w:rFonts w:ascii="Times New Roman" w:hAnsi="Times New Roman"/>
        </w:rPr>
        <w:t>戶名：財團法人范道南文教基金會</w:t>
      </w:r>
    </w:p>
    <w:p w:rsidR="00133198" w:rsidRDefault="003D359B">
      <w:pPr>
        <w:pStyle w:val="2"/>
        <w:numPr>
          <w:ilvl w:val="0"/>
          <w:numId w:val="9"/>
        </w:numPr>
        <w:ind w:left="1560" w:hanging="394"/>
      </w:pPr>
      <w:r>
        <w:rPr>
          <w:rFonts w:ascii="Times New Roman" w:hAnsi="Times New Roman"/>
        </w:rPr>
        <w:t>將「</w:t>
      </w:r>
      <w:r>
        <w:rPr>
          <w:rFonts w:ascii="Times New Roman" w:hAnsi="Times New Roman"/>
        </w:rPr>
        <w:t>ATM</w:t>
      </w:r>
      <w:r>
        <w:rPr>
          <w:rFonts w:ascii="Times New Roman" w:hAnsi="Times New Roman"/>
        </w:rPr>
        <w:t>轉帳明細」或「銀行匯款單」副本，以</w:t>
      </w:r>
      <w:r>
        <w:rPr>
          <w:rFonts w:ascii="Times New Roman" w:hAnsi="Times New Roman"/>
        </w:rPr>
        <w:t>E-mail</w:t>
      </w:r>
      <w:r>
        <w:rPr>
          <w:rFonts w:ascii="Times New Roman" w:hAnsi="Times New Roman"/>
        </w:rPr>
        <w:t>方式回傳至</w:t>
      </w:r>
      <w:r>
        <w:rPr>
          <w:rFonts w:ascii="Times New Roman" w:hAnsi="Times New Roman"/>
        </w:rPr>
        <w:t xml:space="preserve"> </w:t>
      </w:r>
      <w:hyperlink r:id="rId12">
        <w:r>
          <w:rPr>
            <w:rStyle w:val="a3"/>
            <w:rFonts w:ascii="Times New Roman" w:hAnsi="Times New Roman"/>
          </w:rPr>
          <w:t>chang.hon@standard.com.tw</w:t>
        </w:r>
      </w:hyperlink>
      <w:r>
        <w:rPr>
          <w:rFonts w:ascii="Times New Roman" w:hAnsi="Times New Roman"/>
        </w:rPr>
        <w:t>。</w:t>
      </w:r>
    </w:p>
    <w:p w:rsidR="00133198" w:rsidRDefault="003D359B">
      <w:pPr>
        <w:pStyle w:val="2"/>
        <w:numPr>
          <w:ilvl w:val="0"/>
          <w:numId w:val="9"/>
        </w:numPr>
        <w:ind w:left="1560" w:hanging="394"/>
        <w:rPr>
          <w:rFonts w:ascii="Times New Roman" w:hAnsi="Times New Roman"/>
        </w:rPr>
      </w:pPr>
      <w:r>
        <w:rPr>
          <w:rFonts w:ascii="Times New Roman" w:hAnsi="Times New Roman"/>
        </w:rPr>
        <w:t>報名程序完成後，經承辦人員核對無誤，會寄發</w:t>
      </w:r>
      <w:r>
        <w:rPr>
          <w:rFonts w:ascii="Times New Roman" w:hAnsi="Times New Roman"/>
        </w:rPr>
        <w:t>E-mail</w:t>
      </w:r>
      <w:r>
        <w:rPr>
          <w:rFonts w:ascii="Times New Roman" w:hAnsi="Times New Roman"/>
        </w:rPr>
        <w:t>通知聯絡人</w:t>
      </w:r>
      <w:r>
        <w:rPr>
          <w:rFonts w:ascii="Times New Roman" w:hAnsi="Times New Roman"/>
          <w:color w:val="000000"/>
          <w:shd w:val="clear" w:color="auto" w:fill="FFFFFF"/>
        </w:rPr>
        <w:t>「已匯款</w:t>
      </w:r>
      <w:r>
        <w:rPr>
          <w:rFonts w:ascii="Times New Roman" w:hAnsi="Times New Roman"/>
          <w:color w:val="000000"/>
          <w:shd w:val="clear" w:color="auto" w:fill="FFFFFF"/>
        </w:rPr>
        <w:t xml:space="preserve"> </w:t>
      </w:r>
      <w:r>
        <w:rPr>
          <w:rFonts w:ascii="Times New Roman" w:hAnsi="Times New Roman"/>
          <w:color w:val="000000"/>
          <w:shd w:val="clear" w:color="auto" w:fill="FFFFFF"/>
        </w:rPr>
        <w:t>報名完成」，代表您已完成報名動作</w:t>
      </w:r>
      <w:r>
        <w:rPr>
          <w:rFonts w:ascii="Times New Roman" w:hAnsi="Times New Roman"/>
        </w:rPr>
        <w:t>。</w:t>
      </w:r>
    </w:p>
    <w:p w:rsidR="00133198" w:rsidRDefault="003D359B">
      <w:pPr>
        <w:pStyle w:val="2"/>
        <w:numPr>
          <w:ilvl w:val="0"/>
          <w:numId w:val="9"/>
        </w:numPr>
        <w:ind w:left="1560" w:hanging="394"/>
        <w:rPr>
          <w:rFonts w:ascii="Times New Roman" w:hAnsi="Times New Roman"/>
        </w:rPr>
      </w:pPr>
      <w:r>
        <w:rPr>
          <w:rFonts w:ascii="Times New Roman" w:hAnsi="Times New Roman"/>
        </w:rPr>
        <w:t>保證金於比賽當天，辦理報到時退還，如未參加比賽，該保證金移為大會獎品費用。</w:t>
      </w:r>
    </w:p>
    <w:p w:rsidR="00133198" w:rsidRDefault="003D359B">
      <w:pPr>
        <w:pStyle w:val="2"/>
        <w:numPr>
          <w:ilvl w:val="0"/>
          <w:numId w:val="9"/>
        </w:numPr>
        <w:ind w:left="1560" w:hanging="394"/>
        <w:rPr>
          <w:rFonts w:ascii="Times New Roman" w:hAnsi="Times New Roman"/>
        </w:rPr>
      </w:pPr>
      <w:r>
        <w:rPr>
          <w:rFonts w:ascii="Times New Roman" w:hAnsi="Times New Roman"/>
        </w:rPr>
        <w:t>未於報名期限內繳交保證金者，視同未完成報名手續，不得參賽。</w:t>
      </w:r>
    </w:p>
    <w:p w:rsidR="00133198" w:rsidRDefault="003D359B">
      <w:pPr>
        <w:pStyle w:val="2"/>
        <w:numPr>
          <w:ilvl w:val="0"/>
          <w:numId w:val="4"/>
        </w:numPr>
        <w:rPr>
          <w:rFonts w:ascii="Times New Roman" w:hAnsi="Times New Roman"/>
        </w:rPr>
      </w:pPr>
      <w:r>
        <w:rPr>
          <w:rFonts w:ascii="Times New Roman" w:hAnsi="Times New Roman"/>
        </w:rPr>
        <w:t>國小團體組：以學校為報名單位，每一選手限報名一隊參賽，如有重複報名者，由大會裁定歸屬隊伍，不得異議、若有異議則取消其所有參賽資格。</w:t>
      </w:r>
    </w:p>
    <w:p w:rsidR="00133198" w:rsidRDefault="003D359B">
      <w:pPr>
        <w:pStyle w:val="2"/>
        <w:numPr>
          <w:ilvl w:val="0"/>
          <w:numId w:val="4"/>
        </w:numPr>
        <w:rPr>
          <w:rFonts w:ascii="Times New Roman" w:hAnsi="Times New Roman"/>
        </w:rPr>
      </w:pPr>
      <w:r>
        <w:rPr>
          <w:rFonts w:ascii="Times New Roman" w:hAnsi="Times New Roman"/>
        </w:rPr>
        <w:t>社會團體組：以球隊為報名單位，每一選手限報名一隊參賽，如有重複報名者，由大會裁定歸屬隊伍，不得異議、若有異議則取消其所有參賽資格。</w:t>
      </w:r>
    </w:p>
    <w:p w:rsidR="00133198" w:rsidRDefault="003D359B">
      <w:pPr>
        <w:pStyle w:val="2"/>
        <w:numPr>
          <w:ilvl w:val="0"/>
          <w:numId w:val="4"/>
        </w:numPr>
        <w:rPr>
          <w:rFonts w:ascii="Times New Roman" w:hAnsi="Times New Roman"/>
        </w:rPr>
      </w:pPr>
      <w:r>
        <w:rPr>
          <w:rFonts w:ascii="Times New Roman" w:hAnsi="Times New Roman"/>
        </w:rPr>
        <w:t>全</w:t>
      </w:r>
      <w:r>
        <w:rPr>
          <w:rFonts w:ascii="Times New Roman" w:hAnsi="Times New Roman"/>
        </w:rPr>
        <w:t>能個人組：以個人為報名單位。</w:t>
      </w:r>
    </w:p>
    <w:p w:rsidR="00133198" w:rsidRDefault="003D359B">
      <w:pPr>
        <w:pStyle w:val="2"/>
        <w:numPr>
          <w:ilvl w:val="0"/>
          <w:numId w:val="4"/>
        </w:numPr>
        <w:rPr>
          <w:rFonts w:ascii="Times New Roman" w:hAnsi="Times New Roman"/>
          <w:b/>
        </w:rPr>
      </w:pPr>
      <w:r>
        <w:rPr>
          <w:rFonts w:ascii="Times New Roman" w:hAnsi="Times New Roman"/>
        </w:rPr>
        <w:t>報名表中填寫的個人資料，僅供本賽會相關用途使用。</w:t>
      </w:r>
    </w:p>
    <w:p w:rsidR="00133198" w:rsidRDefault="003D359B">
      <w:pPr>
        <w:pStyle w:val="af5"/>
        <w:numPr>
          <w:ilvl w:val="0"/>
          <w:numId w:val="5"/>
        </w:numPr>
        <w:tabs>
          <w:tab w:val="left" w:pos="567"/>
        </w:tabs>
        <w:spacing w:line="360" w:lineRule="exact"/>
        <w:ind w:left="851" w:hanging="851"/>
        <w:textAlignment w:val="baseline"/>
        <w:rPr>
          <w:rFonts w:eastAsia="標楷體"/>
          <w:sz w:val="28"/>
          <w:szCs w:val="28"/>
        </w:rPr>
      </w:pPr>
      <w:r>
        <w:rPr>
          <w:rFonts w:eastAsia="標楷體"/>
          <w:sz w:val="28"/>
          <w:szCs w:val="28"/>
        </w:rPr>
        <w:t>承辦人：生達化學製藥股份有限公司</w:t>
      </w:r>
      <w:r>
        <w:rPr>
          <w:rFonts w:eastAsia="標楷體"/>
          <w:sz w:val="28"/>
          <w:szCs w:val="28"/>
        </w:rPr>
        <w:t xml:space="preserve"> </w:t>
      </w:r>
      <w:r>
        <w:rPr>
          <w:rFonts w:eastAsia="標楷體"/>
          <w:sz w:val="28"/>
          <w:szCs w:val="28"/>
        </w:rPr>
        <w:t>電</w:t>
      </w:r>
      <w:r>
        <w:rPr>
          <w:rFonts w:eastAsia="標楷體"/>
          <w:sz w:val="28"/>
          <w:szCs w:val="28"/>
        </w:rPr>
        <w:t xml:space="preserve"> </w:t>
      </w:r>
      <w:r>
        <w:rPr>
          <w:rFonts w:eastAsia="標楷體"/>
          <w:sz w:val="28"/>
          <w:szCs w:val="28"/>
        </w:rPr>
        <w:t>話：</w:t>
      </w:r>
      <w:r>
        <w:rPr>
          <w:rFonts w:eastAsia="標楷體"/>
          <w:sz w:val="28"/>
          <w:szCs w:val="28"/>
        </w:rPr>
        <w:t>06-6361516</w:t>
      </w:r>
    </w:p>
    <w:p w:rsidR="00133198" w:rsidRDefault="003D359B">
      <w:pPr>
        <w:pStyle w:val="af5"/>
        <w:tabs>
          <w:tab w:val="left" w:pos="567"/>
        </w:tabs>
        <w:spacing w:line="360" w:lineRule="exact"/>
        <w:ind w:left="1985"/>
        <w:textAlignment w:val="baseline"/>
        <w:rPr>
          <w:rFonts w:eastAsia="標楷體"/>
          <w:sz w:val="28"/>
          <w:szCs w:val="28"/>
        </w:rPr>
      </w:pPr>
      <w:r>
        <w:rPr>
          <w:rFonts w:eastAsia="標楷體"/>
          <w:sz w:val="28"/>
          <w:szCs w:val="28"/>
        </w:rPr>
        <w:t>活動組：謝銘胤</w:t>
      </w:r>
      <w:r>
        <w:rPr>
          <w:rFonts w:eastAsia="標楷體"/>
          <w:sz w:val="28"/>
          <w:szCs w:val="28"/>
        </w:rPr>
        <w:t xml:space="preserve"> </w:t>
      </w:r>
      <w:r>
        <w:rPr>
          <w:rFonts w:eastAsia="標楷體"/>
          <w:sz w:val="28"/>
          <w:szCs w:val="28"/>
        </w:rPr>
        <w:t>分機</w:t>
      </w:r>
      <w:r>
        <w:rPr>
          <w:rFonts w:eastAsia="標楷體"/>
          <w:sz w:val="28"/>
          <w:szCs w:val="28"/>
        </w:rPr>
        <w:t>5831</w:t>
      </w:r>
      <w:r>
        <w:rPr>
          <w:rFonts w:eastAsia="標楷體"/>
          <w:sz w:val="28"/>
          <w:szCs w:val="28"/>
        </w:rPr>
        <w:t>或</w:t>
      </w:r>
      <w:r>
        <w:rPr>
          <w:rFonts w:eastAsia="標楷體"/>
          <w:sz w:val="28"/>
          <w:szCs w:val="28"/>
        </w:rPr>
        <w:t>5833</w:t>
      </w:r>
    </w:p>
    <w:p w:rsidR="00133198" w:rsidRDefault="003D359B">
      <w:pPr>
        <w:pStyle w:val="af5"/>
        <w:tabs>
          <w:tab w:val="left" w:pos="567"/>
        </w:tabs>
        <w:spacing w:line="360" w:lineRule="exact"/>
        <w:ind w:left="1985"/>
        <w:textAlignment w:val="baseline"/>
        <w:rPr>
          <w:rFonts w:eastAsia="標楷體"/>
          <w:sz w:val="28"/>
          <w:szCs w:val="28"/>
        </w:rPr>
      </w:pPr>
      <w:r>
        <w:rPr>
          <w:rFonts w:eastAsia="標楷體"/>
          <w:sz w:val="28"/>
          <w:szCs w:val="28"/>
        </w:rPr>
        <w:t>報名組：張家紘</w:t>
      </w:r>
      <w:r>
        <w:rPr>
          <w:rFonts w:eastAsia="標楷體"/>
          <w:sz w:val="28"/>
          <w:szCs w:val="28"/>
        </w:rPr>
        <w:t xml:space="preserve"> </w:t>
      </w:r>
      <w:r>
        <w:rPr>
          <w:rFonts w:eastAsia="標楷體"/>
          <w:sz w:val="28"/>
          <w:szCs w:val="28"/>
        </w:rPr>
        <w:t>分機</w:t>
      </w:r>
      <w:r>
        <w:rPr>
          <w:rFonts w:eastAsia="標楷體"/>
          <w:sz w:val="28"/>
          <w:szCs w:val="28"/>
        </w:rPr>
        <w:t>5861</w:t>
      </w:r>
      <w:r>
        <w:rPr>
          <w:rFonts w:eastAsia="標楷體"/>
          <w:sz w:val="28"/>
          <w:szCs w:val="28"/>
        </w:rPr>
        <w:t>或</w:t>
      </w:r>
      <w:r>
        <w:rPr>
          <w:rFonts w:eastAsia="標楷體"/>
          <w:sz w:val="28"/>
          <w:szCs w:val="28"/>
        </w:rPr>
        <w:t>5864</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抽籤及領隊會議：未出席者由大會代為抽籤，對會中所議決事項不得提出任何異議。</w:t>
      </w:r>
    </w:p>
    <w:p w:rsidR="00133198" w:rsidRDefault="003D359B">
      <w:pPr>
        <w:pStyle w:val="2"/>
        <w:numPr>
          <w:ilvl w:val="0"/>
          <w:numId w:val="7"/>
        </w:numPr>
        <w:rPr>
          <w:rFonts w:ascii="Times New Roman" w:hAnsi="Times New Roman"/>
        </w:rPr>
      </w:pPr>
      <w:r>
        <w:rPr>
          <w:rFonts w:ascii="Times New Roman" w:hAnsi="Times New Roman"/>
        </w:rPr>
        <w:t>時間：</w:t>
      </w:r>
      <w:r>
        <w:rPr>
          <w:rFonts w:ascii="Times New Roman" w:hAnsi="Times New Roman"/>
        </w:rPr>
        <w:t>106</w:t>
      </w:r>
      <w:r>
        <w:rPr>
          <w:rFonts w:ascii="Times New Roman" w:hAnsi="Times New Roman"/>
        </w:rPr>
        <w:t>年</w:t>
      </w:r>
      <w:r>
        <w:rPr>
          <w:rFonts w:ascii="Times New Roman" w:hAnsi="Times New Roman"/>
        </w:rPr>
        <w:t>10</w:t>
      </w:r>
      <w:r>
        <w:rPr>
          <w:rFonts w:ascii="Times New Roman" w:hAnsi="Times New Roman"/>
        </w:rPr>
        <w:t>月</w:t>
      </w:r>
      <w:r>
        <w:rPr>
          <w:rFonts w:ascii="Times New Roman" w:hAnsi="Times New Roman"/>
        </w:rPr>
        <w:t xml:space="preserve">25 </w:t>
      </w:r>
      <w:r>
        <w:rPr>
          <w:rFonts w:ascii="Times New Roman" w:hAnsi="Times New Roman"/>
        </w:rPr>
        <w:t>日（星期三）下午一時三十分。</w:t>
      </w:r>
    </w:p>
    <w:p w:rsidR="00133198" w:rsidRDefault="003D359B">
      <w:pPr>
        <w:pStyle w:val="2"/>
        <w:numPr>
          <w:ilvl w:val="0"/>
          <w:numId w:val="7"/>
        </w:numPr>
        <w:rPr>
          <w:rFonts w:ascii="Times New Roman" w:hAnsi="Times New Roman"/>
        </w:rPr>
      </w:pPr>
      <w:r>
        <w:rPr>
          <w:rFonts w:ascii="Times New Roman" w:hAnsi="Times New Roman"/>
        </w:rPr>
        <w:lastRenderedPageBreak/>
        <w:t>地點：生達化學製藥股份有限公司二廠會議室（臺南市新營區開元路</w:t>
      </w:r>
      <w:r>
        <w:rPr>
          <w:rFonts w:ascii="Times New Roman" w:hAnsi="Times New Roman"/>
        </w:rPr>
        <w:t xml:space="preserve">154 </w:t>
      </w:r>
      <w:r>
        <w:rPr>
          <w:rFonts w:ascii="Times New Roman" w:hAnsi="Times New Roman"/>
        </w:rPr>
        <w:t>號）。</w:t>
      </w:r>
    </w:p>
    <w:p w:rsidR="00133198" w:rsidRDefault="003D359B">
      <w:pPr>
        <w:pStyle w:val="2"/>
        <w:numPr>
          <w:ilvl w:val="0"/>
          <w:numId w:val="7"/>
        </w:numPr>
        <w:rPr>
          <w:rFonts w:ascii="Times New Roman" w:hAnsi="Times New Roman"/>
        </w:rPr>
      </w:pPr>
      <w:r>
        <w:rPr>
          <w:rFonts w:ascii="Times New Roman" w:hAnsi="Times New Roman"/>
        </w:rPr>
        <w:t>上屆前六名，得列為種子隊。</w:t>
      </w:r>
    </w:p>
    <w:p w:rsidR="00133198" w:rsidRDefault="003D359B">
      <w:pPr>
        <w:pStyle w:val="2"/>
        <w:numPr>
          <w:ilvl w:val="0"/>
          <w:numId w:val="7"/>
        </w:numPr>
        <w:rPr>
          <w:rFonts w:ascii="Times New Roman" w:hAnsi="Times New Roman"/>
        </w:rPr>
      </w:pPr>
      <w:r>
        <w:rPr>
          <w:rFonts w:ascii="Times New Roman" w:hAnsi="Times New Roman"/>
        </w:rPr>
        <w:t>各組報名未滿八隊時，則不予比賽。</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申訴：</w:t>
      </w:r>
    </w:p>
    <w:p w:rsidR="00133198" w:rsidRDefault="003D359B">
      <w:pPr>
        <w:pStyle w:val="2"/>
        <w:numPr>
          <w:ilvl w:val="0"/>
          <w:numId w:val="8"/>
        </w:numPr>
        <w:rPr>
          <w:rFonts w:ascii="Times New Roman" w:hAnsi="Times New Roman"/>
        </w:rPr>
      </w:pPr>
      <w:r>
        <w:rPr>
          <w:rFonts w:ascii="Times New Roman" w:hAnsi="Times New Roman"/>
        </w:rPr>
        <w:t>比賽中之爭議如規則上無明文規定，以裁判判決為終決。</w:t>
      </w:r>
    </w:p>
    <w:p w:rsidR="00133198" w:rsidRDefault="003D359B">
      <w:pPr>
        <w:pStyle w:val="2"/>
        <w:numPr>
          <w:ilvl w:val="0"/>
          <w:numId w:val="8"/>
        </w:numPr>
        <w:rPr>
          <w:rFonts w:ascii="Times New Roman" w:hAnsi="Times New Roman"/>
        </w:rPr>
      </w:pPr>
      <w:r>
        <w:rPr>
          <w:rFonts w:ascii="Times New Roman" w:hAnsi="Times New Roman"/>
        </w:rPr>
        <w:t>球員資格之申訴，應於比賽開始前提出，否則不予受理。</w:t>
      </w:r>
    </w:p>
    <w:p w:rsidR="00133198" w:rsidRDefault="003D359B">
      <w:pPr>
        <w:pStyle w:val="2"/>
        <w:numPr>
          <w:ilvl w:val="0"/>
          <w:numId w:val="8"/>
        </w:numPr>
        <w:rPr>
          <w:rFonts w:ascii="Times New Roman" w:hAnsi="Times New Roman"/>
        </w:rPr>
      </w:pPr>
      <w:r>
        <w:rPr>
          <w:rFonts w:ascii="Times New Roman" w:hAnsi="Times New Roman"/>
        </w:rPr>
        <w:t>合法之申訴，應於該場比賽前</w:t>
      </w:r>
      <w:r>
        <w:rPr>
          <w:rFonts w:ascii="Times New Roman" w:hAnsi="Times New Roman"/>
        </w:rPr>
        <w:t>30</w:t>
      </w:r>
      <w:r>
        <w:rPr>
          <w:rFonts w:ascii="Times New Roman" w:hAnsi="Times New Roman"/>
        </w:rPr>
        <w:t>分鐘內，以書面由領隊或教練向大會審判委員會提出，並繳交保證金</w:t>
      </w:r>
      <w:r>
        <w:rPr>
          <w:rFonts w:ascii="Times New Roman" w:hAnsi="Times New Roman"/>
        </w:rPr>
        <w:t>3,000</w:t>
      </w:r>
      <w:r>
        <w:rPr>
          <w:rFonts w:ascii="Times New Roman" w:hAnsi="Times New Roman"/>
        </w:rPr>
        <w:t>元，由審判委員會裁決，若申訴成立時，退回保證金，否則充為大會獎品費。</w:t>
      </w:r>
    </w:p>
    <w:p w:rsidR="00133198" w:rsidRDefault="003D359B">
      <w:pPr>
        <w:pStyle w:val="2"/>
        <w:numPr>
          <w:ilvl w:val="0"/>
          <w:numId w:val="8"/>
        </w:numPr>
        <w:rPr>
          <w:rFonts w:ascii="Times New Roman" w:hAnsi="Times New Roman"/>
        </w:rPr>
      </w:pPr>
      <w:r>
        <w:rPr>
          <w:rFonts w:ascii="Times New Roman" w:hAnsi="Times New Roman"/>
        </w:rPr>
        <w:t>申訴以大會審判委員會判決為終決。</w:t>
      </w:r>
    </w:p>
    <w:p w:rsidR="00133198" w:rsidRDefault="003D359B">
      <w:pPr>
        <w:pStyle w:val="af5"/>
        <w:numPr>
          <w:ilvl w:val="0"/>
          <w:numId w:val="5"/>
        </w:numPr>
        <w:tabs>
          <w:tab w:val="left" w:pos="567"/>
        </w:tabs>
        <w:spacing w:before="120" w:after="0" w:line="360" w:lineRule="exact"/>
        <w:ind w:left="851" w:hanging="851"/>
        <w:jc w:val="both"/>
        <w:textAlignment w:val="baseline"/>
        <w:rPr>
          <w:rFonts w:eastAsia="標楷體"/>
          <w:sz w:val="28"/>
          <w:szCs w:val="28"/>
        </w:rPr>
      </w:pPr>
      <w:r>
        <w:rPr>
          <w:rFonts w:eastAsia="標楷體"/>
          <w:sz w:val="28"/>
          <w:szCs w:val="28"/>
        </w:rPr>
        <w:t>附則：</w:t>
      </w:r>
    </w:p>
    <w:p w:rsidR="00133198" w:rsidRDefault="003D359B">
      <w:pPr>
        <w:numPr>
          <w:ilvl w:val="0"/>
          <w:numId w:val="3"/>
        </w:numPr>
        <w:spacing w:before="60" w:after="0" w:line="360" w:lineRule="exact"/>
        <w:jc w:val="both"/>
        <w:rPr>
          <w:rFonts w:eastAsia="標楷體"/>
          <w:sz w:val="28"/>
          <w:szCs w:val="28"/>
        </w:rPr>
      </w:pPr>
      <w:r>
        <w:rPr>
          <w:rFonts w:eastAsia="標楷體"/>
          <w:sz w:val="28"/>
          <w:szCs w:val="28"/>
        </w:rPr>
        <w:t>活動聲明：活動場地新營體育館</w:t>
      </w:r>
      <w:r>
        <w:rPr>
          <w:rFonts w:eastAsia="標楷體"/>
          <w:sz w:val="28"/>
          <w:szCs w:val="28"/>
        </w:rPr>
        <w:t>(</w:t>
      </w:r>
      <w:r>
        <w:rPr>
          <w:rFonts w:eastAsia="標楷體"/>
          <w:sz w:val="28"/>
          <w:szCs w:val="28"/>
        </w:rPr>
        <w:t>臺南市新營區長榮路二段</w:t>
      </w:r>
      <w:r>
        <w:rPr>
          <w:rFonts w:eastAsia="標楷體"/>
          <w:sz w:val="28"/>
          <w:szCs w:val="28"/>
        </w:rPr>
        <w:t>78</w:t>
      </w:r>
      <w:r>
        <w:rPr>
          <w:rFonts w:eastAsia="標楷體"/>
          <w:sz w:val="28"/>
          <w:szCs w:val="28"/>
        </w:rPr>
        <w:t>號），參賽團體與個人</w:t>
      </w:r>
      <w:r>
        <w:rPr>
          <w:rFonts w:eastAsia="標楷體"/>
          <w:sz w:val="28"/>
          <w:szCs w:val="28"/>
        </w:rPr>
        <w:t>(</w:t>
      </w:r>
      <w:r>
        <w:rPr>
          <w:rFonts w:eastAsia="標楷體"/>
          <w:sz w:val="28"/>
          <w:szCs w:val="28"/>
        </w:rPr>
        <w:t>含陪同家人、工作人員</w:t>
      </w:r>
      <w:r>
        <w:rPr>
          <w:rFonts w:eastAsia="標楷體"/>
          <w:sz w:val="28"/>
          <w:szCs w:val="28"/>
        </w:rPr>
        <w:t>)</w:t>
      </w:r>
      <w:r>
        <w:rPr>
          <w:rFonts w:eastAsia="標楷體"/>
          <w:sz w:val="28"/>
          <w:szCs w:val="28"/>
        </w:rPr>
        <w:t>應自我管理人身意外安全，報名比賽即表示同意「活動聲明」，主</w:t>
      </w:r>
      <w:r>
        <w:rPr>
          <w:rFonts w:eastAsia="標楷體"/>
          <w:sz w:val="28"/>
          <w:szCs w:val="28"/>
        </w:rPr>
        <w:t>(</w:t>
      </w:r>
      <w:r>
        <w:rPr>
          <w:rFonts w:eastAsia="標楷體"/>
          <w:sz w:val="28"/>
          <w:szCs w:val="28"/>
        </w:rPr>
        <w:t>承</w:t>
      </w:r>
      <w:r>
        <w:rPr>
          <w:rFonts w:eastAsia="標楷體"/>
          <w:sz w:val="28"/>
          <w:szCs w:val="28"/>
        </w:rPr>
        <w:t>)</w:t>
      </w:r>
      <w:r>
        <w:rPr>
          <w:rFonts w:eastAsia="標楷體"/>
          <w:sz w:val="28"/>
          <w:szCs w:val="28"/>
        </w:rPr>
        <w:t>辦單位</w:t>
      </w:r>
      <w:r>
        <w:rPr>
          <w:rFonts w:eastAsia="標楷體"/>
          <w:sz w:val="28"/>
          <w:szCs w:val="28"/>
        </w:rPr>
        <w:t>(</w:t>
      </w:r>
      <w:r>
        <w:rPr>
          <w:rFonts w:eastAsia="標楷體"/>
          <w:sz w:val="28"/>
          <w:szCs w:val="28"/>
        </w:rPr>
        <w:t>大會</w:t>
      </w:r>
      <w:r>
        <w:rPr>
          <w:rFonts w:eastAsia="標楷體"/>
          <w:sz w:val="28"/>
          <w:szCs w:val="28"/>
        </w:rPr>
        <w:t>)</w:t>
      </w:r>
      <w:r>
        <w:rPr>
          <w:rFonts w:eastAsia="標楷體"/>
          <w:sz w:val="28"/>
          <w:szCs w:val="28"/>
        </w:rPr>
        <w:t>僅對投保公共意外責</w:t>
      </w:r>
      <w:r>
        <w:rPr>
          <w:rFonts w:eastAsia="標楷體"/>
          <w:sz w:val="28"/>
          <w:szCs w:val="28"/>
        </w:rPr>
        <w:t>任險承保範圍負責。參賽人員與團體同意主辦、承辦、協辦單位不負責場地外任何人身安全責任並願意拋棄追訴主</w:t>
      </w:r>
      <w:r>
        <w:rPr>
          <w:rFonts w:eastAsia="標楷體"/>
          <w:sz w:val="28"/>
          <w:szCs w:val="28"/>
        </w:rPr>
        <w:t>(</w:t>
      </w:r>
      <w:r>
        <w:rPr>
          <w:rFonts w:eastAsia="標楷體"/>
          <w:sz w:val="28"/>
          <w:szCs w:val="28"/>
        </w:rPr>
        <w:t>承</w:t>
      </w:r>
      <w:r>
        <w:rPr>
          <w:rFonts w:eastAsia="標楷體"/>
          <w:sz w:val="28"/>
          <w:szCs w:val="28"/>
        </w:rPr>
        <w:t>)</w:t>
      </w:r>
      <w:r>
        <w:rPr>
          <w:rFonts w:eastAsia="標楷體"/>
          <w:sz w:val="28"/>
          <w:szCs w:val="28"/>
        </w:rPr>
        <w:t>辦單位法律責任之權利，受託代理報名人員應確實轉知報名當事人與團體機關主管知悉。</w:t>
      </w:r>
    </w:p>
    <w:p w:rsidR="00133198" w:rsidRDefault="003D359B">
      <w:pPr>
        <w:numPr>
          <w:ilvl w:val="0"/>
          <w:numId w:val="3"/>
        </w:numPr>
        <w:spacing w:before="60" w:after="0" w:line="360" w:lineRule="exact"/>
        <w:jc w:val="both"/>
        <w:rPr>
          <w:rFonts w:eastAsia="標楷體"/>
          <w:sz w:val="28"/>
          <w:szCs w:val="28"/>
        </w:rPr>
      </w:pPr>
      <w:r>
        <w:rPr>
          <w:rFonts w:eastAsia="標楷體"/>
          <w:sz w:val="28"/>
          <w:szCs w:val="28"/>
        </w:rPr>
        <w:t>保險：</w:t>
      </w:r>
    </w:p>
    <w:p w:rsidR="00133198" w:rsidRDefault="003D359B">
      <w:pPr>
        <w:pStyle w:val="2"/>
        <w:numPr>
          <w:ilvl w:val="0"/>
          <w:numId w:val="9"/>
        </w:numPr>
        <w:ind w:left="1560" w:hanging="394"/>
        <w:rPr>
          <w:rFonts w:ascii="Times New Roman" w:hAnsi="Times New Roman"/>
        </w:rPr>
      </w:pPr>
      <w:r>
        <w:rPr>
          <w:rFonts w:ascii="Times New Roman" w:hAnsi="Times New Roman"/>
        </w:rPr>
        <w:t>比賽期間大會投保公共意外責任險</w:t>
      </w:r>
    </w:p>
    <w:p w:rsidR="00133198" w:rsidRDefault="003D359B">
      <w:pPr>
        <w:pStyle w:val="2"/>
        <w:ind w:left="1560" w:firstLine="0"/>
        <w:rPr>
          <w:rFonts w:ascii="Times New Roman" w:hAnsi="Times New Roman"/>
        </w:rPr>
      </w:pPr>
      <w:r>
        <w:rPr>
          <w:rFonts w:ascii="Times New Roman" w:hAnsi="Times New Roman"/>
        </w:rPr>
        <w:t>承保範圍為</w:t>
      </w:r>
      <w:r>
        <w:rPr>
          <w:rFonts w:ascii="Times New Roman" w:hAnsi="Times New Roman"/>
        </w:rPr>
        <w:t xml:space="preserve"> 1.</w:t>
      </w:r>
      <w:r>
        <w:rPr>
          <w:rFonts w:ascii="Times New Roman" w:hAnsi="Times New Roman"/>
        </w:rPr>
        <w:t>每一個人體傷或死亡，保險金額</w:t>
      </w:r>
      <w:r>
        <w:rPr>
          <w:rFonts w:ascii="Times New Roman" w:hAnsi="Times New Roman"/>
        </w:rPr>
        <w:t>100</w:t>
      </w:r>
      <w:r>
        <w:rPr>
          <w:rFonts w:ascii="Times New Roman" w:hAnsi="Times New Roman"/>
        </w:rPr>
        <w:t>萬元。</w:t>
      </w:r>
    </w:p>
    <w:p w:rsidR="00133198" w:rsidRDefault="003D359B">
      <w:pPr>
        <w:spacing w:line="360" w:lineRule="exact"/>
        <w:ind w:left="3118"/>
        <w:jc w:val="both"/>
        <w:rPr>
          <w:rFonts w:eastAsia="標楷體"/>
          <w:sz w:val="28"/>
          <w:szCs w:val="28"/>
        </w:rPr>
      </w:pPr>
      <w:r>
        <w:rPr>
          <w:rFonts w:eastAsia="標楷體"/>
          <w:sz w:val="28"/>
          <w:szCs w:val="28"/>
        </w:rPr>
        <w:t>2.</w:t>
      </w:r>
      <w:r>
        <w:rPr>
          <w:rFonts w:eastAsia="標楷體"/>
          <w:sz w:val="28"/>
          <w:szCs w:val="28"/>
        </w:rPr>
        <w:t>每一事故體傷或死亡，保險金額</w:t>
      </w:r>
      <w:r>
        <w:rPr>
          <w:rFonts w:eastAsia="標楷體"/>
          <w:sz w:val="28"/>
          <w:szCs w:val="28"/>
        </w:rPr>
        <w:t>500</w:t>
      </w:r>
      <w:r>
        <w:rPr>
          <w:rFonts w:eastAsia="標楷體"/>
          <w:sz w:val="28"/>
          <w:szCs w:val="28"/>
        </w:rPr>
        <w:t>萬元。</w:t>
      </w:r>
    </w:p>
    <w:p w:rsidR="00133198" w:rsidRDefault="003D359B">
      <w:pPr>
        <w:spacing w:line="360" w:lineRule="exact"/>
        <w:ind w:left="3118"/>
        <w:jc w:val="both"/>
        <w:rPr>
          <w:rFonts w:eastAsia="標楷體"/>
          <w:sz w:val="28"/>
          <w:szCs w:val="28"/>
        </w:rPr>
      </w:pPr>
      <w:r>
        <w:rPr>
          <w:rFonts w:eastAsia="標楷體"/>
          <w:sz w:val="28"/>
          <w:szCs w:val="28"/>
        </w:rPr>
        <w:t>3.</w:t>
      </w:r>
      <w:r>
        <w:rPr>
          <w:rFonts w:eastAsia="標楷體"/>
          <w:sz w:val="28"/>
          <w:szCs w:val="28"/>
        </w:rPr>
        <w:t>每一事故財物損失，保險金額</w:t>
      </w:r>
      <w:r>
        <w:rPr>
          <w:rFonts w:eastAsia="標楷體"/>
          <w:sz w:val="28"/>
          <w:szCs w:val="28"/>
        </w:rPr>
        <w:t>100</w:t>
      </w:r>
      <w:r>
        <w:rPr>
          <w:rFonts w:eastAsia="標楷體"/>
          <w:sz w:val="28"/>
          <w:szCs w:val="28"/>
        </w:rPr>
        <w:t>萬元。</w:t>
      </w:r>
    </w:p>
    <w:p w:rsidR="00133198" w:rsidRDefault="003D359B">
      <w:pPr>
        <w:spacing w:line="360" w:lineRule="exact"/>
        <w:ind w:left="3118"/>
        <w:jc w:val="both"/>
        <w:rPr>
          <w:rFonts w:eastAsia="標楷體"/>
          <w:sz w:val="28"/>
          <w:szCs w:val="28"/>
        </w:rPr>
      </w:pPr>
      <w:r>
        <w:rPr>
          <w:rFonts w:eastAsia="標楷體"/>
          <w:sz w:val="28"/>
          <w:szCs w:val="28"/>
        </w:rPr>
        <w:t>4.</w:t>
      </w:r>
      <w:r>
        <w:rPr>
          <w:rFonts w:eastAsia="標楷體"/>
          <w:sz w:val="28"/>
          <w:szCs w:val="28"/>
        </w:rPr>
        <w:t>保險期間內最高責任，保險金額</w:t>
      </w:r>
      <w:r>
        <w:rPr>
          <w:rFonts w:eastAsia="標楷體"/>
          <w:sz w:val="28"/>
          <w:szCs w:val="28"/>
        </w:rPr>
        <w:t>2,000</w:t>
      </w:r>
      <w:r>
        <w:rPr>
          <w:rFonts w:eastAsia="標楷體"/>
          <w:sz w:val="28"/>
          <w:szCs w:val="28"/>
        </w:rPr>
        <w:t>萬元。</w:t>
      </w:r>
    </w:p>
    <w:p w:rsidR="00133198" w:rsidRDefault="003D359B">
      <w:pPr>
        <w:pStyle w:val="2"/>
        <w:numPr>
          <w:ilvl w:val="0"/>
          <w:numId w:val="9"/>
        </w:numPr>
        <w:ind w:left="1560" w:hanging="394"/>
        <w:rPr>
          <w:rFonts w:ascii="Times New Roman" w:hAnsi="Times New Roman"/>
          <w:b/>
        </w:rPr>
      </w:pPr>
      <w:r>
        <w:rPr>
          <w:rFonts w:ascii="Times New Roman" w:hAnsi="Times New Roman"/>
          <w:b/>
        </w:rPr>
        <w:t>請各參賽單位</w:t>
      </w:r>
      <w:r>
        <w:rPr>
          <w:rFonts w:ascii="Times New Roman" w:hAnsi="Times New Roman"/>
          <w:b/>
        </w:rPr>
        <w:t>(</w:t>
      </w:r>
      <w:r>
        <w:rPr>
          <w:rFonts w:ascii="Times New Roman" w:hAnsi="Times New Roman"/>
          <w:b/>
        </w:rPr>
        <w:t>個人</w:t>
      </w:r>
      <w:r>
        <w:rPr>
          <w:rFonts w:ascii="Times New Roman" w:hAnsi="Times New Roman"/>
          <w:b/>
        </w:rPr>
        <w:t>)</w:t>
      </w:r>
      <w:r>
        <w:rPr>
          <w:rFonts w:ascii="Times New Roman" w:hAnsi="Times New Roman"/>
          <w:b/>
        </w:rPr>
        <w:t>依需要自行投保旅遊平安險</w:t>
      </w:r>
      <w:r>
        <w:rPr>
          <w:rFonts w:ascii="Times New Roman" w:hAnsi="Times New Roman"/>
          <w:b/>
        </w:rPr>
        <w:t>(</w:t>
      </w:r>
      <w:r>
        <w:rPr>
          <w:rFonts w:ascii="Times New Roman" w:hAnsi="Times New Roman"/>
          <w:b/>
        </w:rPr>
        <w:t>含往返車程</w:t>
      </w:r>
      <w:r>
        <w:rPr>
          <w:rFonts w:ascii="Times New Roman" w:hAnsi="Times New Roman"/>
          <w:b/>
        </w:rPr>
        <w:t>)</w:t>
      </w:r>
      <w:r>
        <w:rPr>
          <w:rFonts w:ascii="Times New Roman" w:hAnsi="Times New Roman"/>
          <w:b/>
        </w:rPr>
        <w:t>。</w:t>
      </w:r>
    </w:p>
    <w:p w:rsidR="00133198" w:rsidRDefault="003D359B">
      <w:pPr>
        <w:pStyle w:val="af5"/>
        <w:numPr>
          <w:ilvl w:val="0"/>
          <w:numId w:val="5"/>
        </w:numPr>
        <w:tabs>
          <w:tab w:val="left" w:pos="1134"/>
        </w:tabs>
        <w:spacing w:before="120" w:after="0" w:line="360" w:lineRule="exact"/>
        <w:ind w:left="851" w:hanging="851"/>
        <w:jc w:val="both"/>
        <w:textAlignment w:val="baseline"/>
        <w:rPr>
          <w:rFonts w:eastAsia="標楷體"/>
          <w:sz w:val="28"/>
          <w:szCs w:val="28"/>
        </w:rPr>
      </w:pPr>
      <w:r>
        <w:rPr>
          <w:rFonts w:eastAsia="標楷體"/>
          <w:sz w:val="28"/>
          <w:szCs w:val="28"/>
        </w:rPr>
        <w:t>注意事項：</w:t>
      </w:r>
    </w:p>
    <w:p w:rsidR="00133198" w:rsidRDefault="003D359B">
      <w:pPr>
        <w:numPr>
          <w:ilvl w:val="0"/>
          <w:numId w:val="12"/>
        </w:numPr>
        <w:spacing w:before="60" w:after="0" w:line="360" w:lineRule="exact"/>
        <w:jc w:val="both"/>
        <w:rPr>
          <w:rFonts w:eastAsia="標楷體"/>
          <w:sz w:val="28"/>
          <w:szCs w:val="28"/>
        </w:rPr>
      </w:pPr>
      <w:r>
        <w:rPr>
          <w:rFonts w:eastAsia="標楷體"/>
          <w:sz w:val="28"/>
          <w:szCs w:val="28"/>
        </w:rPr>
        <w:t>106</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1</w:t>
      </w:r>
      <w:r>
        <w:rPr>
          <w:rFonts w:eastAsia="標楷體"/>
          <w:sz w:val="28"/>
          <w:szCs w:val="28"/>
        </w:rPr>
        <w:t>日（星期五）上午七時卅分起辦理報到手續，八時卅分舉行開幕典禮，各隊請穿著運動服裝參加典禮。</w:t>
      </w:r>
    </w:p>
    <w:p w:rsidR="00133198" w:rsidRDefault="003D359B">
      <w:pPr>
        <w:numPr>
          <w:ilvl w:val="0"/>
          <w:numId w:val="12"/>
        </w:numPr>
        <w:spacing w:before="60" w:after="0" w:line="360" w:lineRule="exact"/>
        <w:jc w:val="both"/>
        <w:rPr>
          <w:rFonts w:eastAsia="標楷體"/>
          <w:sz w:val="28"/>
          <w:szCs w:val="28"/>
        </w:rPr>
      </w:pPr>
      <w:r>
        <w:rPr>
          <w:rFonts w:eastAsia="標楷體"/>
          <w:sz w:val="28"/>
          <w:szCs w:val="28"/>
        </w:rPr>
        <w:t>比賽時間依秩序冊規定，各隊應提早三十分鐘到場。如比賽時間更動，以競賽組之報告為準，未到以棄權論。</w:t>
      </w:r>
    </w:p>
    <w:p w:rsidR="00133198" w:rsidRDefault="003D359B">
      <w:pPr>
        <w:numPr>
          <w:ilvl w:val="0"/>
          <w:numId w:val="12"/>
        </w:numPr>
        <w:spacing w:before="60" w:after="0" w:line="360" w:lineRule="exact"/>
        <w:ind w:left="1134" w:hanging="850"/>
        <w:jc w:val="both"/>
      </w:pPr>
      <w:r>
        <w:rPr>
          <w:rFonts w:eastAsia="標楷體"/>
          <w:sz w:val="28"/>
          <w:szCs w:val="28"/>
        </w:rPr>
        <w:t>國小組參賽選手應攜帶在學證明以備查驗</w:t>
      </w:r>
      <w:r>
        <w:rPr>
          <w:rFonts w:eastAsia="標楷體"/>
          <w:sz w:val="28"/>
          <w:szCs w:val="28"/>
        </w:rPr>
        <w:t>(</w:t>
      </w:r>
      <w:r>
        <w:rPr>
          <w:rFonts w:eastAsia="標楷體"/>
          <w:sz w:val="28"/>
          <w:szCs w:val="28"/>
        </w:rPr>
        <w:t>在學證明須貼上最近三個月內個人照片且必須詳細記載就學日期或轉入日期</w:t>
      </w:r>
      <w:r>
        <w:rPr>
          <w:rFonts w:eastAsia="標楷體"/>
          <w:sz w:val="28"/>
          <w:szCs w:val="28"/>
        </w:rPr>
        <w:t>)</w:t>
      </w:r>
      <w:r>
        <w:rPr>
          <w:rFonts w:eastAsia="標楷體"/>
          <w:sz w:val="28"/>
          <w:szCs w:val="28"/>
        </w:rPr>
        <w:t>。</w:t>
      </w:r>
    </w:p>
    <w:p w:rsidR="00133198" w:rsidRDefault="003D359B">
      <w:pPr>
        <w:pStyle w:val="ae"/>
        <w:spacing w:line="360" w:lineRule="exact"/>
        <w:ind w:left="1133" w:firstLine="9"/>
      </w:pPr>
      <w:r>
        <w:rPr>
          <w:rFonts w:eastAsia="標楷體"/>
          <w:szCs w:val="28"/>
        </w:rPr>
        <w:t>社會組及個人組請攜帶貼上個人照相片之有效證件以備查驗，如遇有資格問題當場不能提出者以棄權論。</w:t>
      </w:r>
    </w:p>
    <w:p w:rsidR="00133198" w:rsidRDefault="003D359B">
      <w:pPr>
        <w:numPr>
          <w:ilvl w:val="0"/>
          <w:numId w:val="12"/>
        </w:numPr>
        <w:spacing w:before="60" w:after="0" w:line="360" w:lineRule="exact"/>
        <w:jc w:val="both"/>
        <w:rPr>
          <w:rFonts w:eastAsia="標楷體"/>
          <w:sz w:val="28"/>
          <w:szCs w:val="28"/>
        </w:rPr>
      </w:pPr>
      <w:r>
        <w:rPr>
          <w:rFonts w:eastAsia="標楷體"/>
          <w:sz w:val="28"/>
          <w:szCs w:val="28"/>
        </w:rPr>
        <w:t>參賽選手上衣背面須縫貼大會發給之姓名布條，違者取消該隊之參賽資格。</w:t>
      </w:r>
    </w:p>
    <w:p w:rsidR="00133198" w:rsidRDefault="003D359B">
      <w:pPr>
        <w:numPr>
          <w:ilvl w:val="0"/>
          <w:numId w:val="12"/>
        </w:numPr>
        <w:spacing w:before="60" w:after="0" w:line="360" w:lineRule="exact"/>
        <w:jc w:val="both"/>
        <w:rPr>
          <w:rFonts w:eastAsia="標楷體"/>
          <w:sz w:val="28"/>
          <w:szCs w:val="28"/>
        </w:rPr>
      </w:pPr>
      <w:r>
        <w:rPr>
          <w:rFonts w:eastAsia="標楷體"/>
          <w:sz w:val="28"/>
          <w:szCs w:val="28"/>
        </w:rPr>
        <w:lastRenderedPageBreak/>
        <w:t>比賽當日如遇天災或不可抗拒原因時，則比賽日期順延</w:t>
      </w:r>
      <w:r>
        <w:rPr>
          <w:rFonts w:eastAsia="標楷體"/>
          <w:sz w:val="28"/>
          <w:szCs w:val="28"/>
        </w:rPr>
        <w:t>或停辦（另行通知）。</w:t>
      </w:r>
    </w:p>
    <w:p w:rsidR="00133198" w:rsidRDefault="003D359B">
      <w:pPr>
        <w:pStyle w:val="af5"/>
        <w:numPr>
          <w:ilvl w:val="0"/>
          <w:numId w:val="5"/>
        </w:numPr>
        <w:tabs>
          <w:tab w:val="left" w:pos="1134"/>
        </w:tabs>
        <w:spacing w:before="120" w:after="0" w:line="360" w:lineRule="exact"/>
        <w:ind w:left="851" w:hanging="851"/>
        <w:jc w:val="both"/>
        <w:textAlignment w:val="baseline"/>
        <w:rPr>
          <w:rFonts w:eastAsia="標楷體"/>
          <w:sz w:val="28"/>
          <w:szCs w:val="28"/>
        </w:rPr>
      </w:pPr>
      <w:r>
        <w:rPr>
          <w:rFonts w:eastAsia="標楷體"/>
          <w:sz w:val="28"/>
          <w:szCs w:val="28"/>
        </w:rPr>
        <w:t>獎勵：</w:t>
      </w:r>
    </w:p>
    <w:p w:rsidR="00133198" w:rsidRDefault="003D359B">
      <w:pPr>
        <w:numPr>
          <w:ilvl w:val="0"/>
          <w:numId w:val="2"/>
        </w:numPr>
        <w:spacing w:line="360" w:lineRule="exact"/>
        <w:jc w:val="both"/>
        <w:rPr>
          <w:rFonts w:eastAsia="標楷體"/>
          <w:sz w:val="28"/>
          <w:szCs w:val="28"/>
        </w:rPr>
      </w:pPr>
      <w:r>
        <w:rPr>
          <w:rFonts w:eastAsia="標楷體"/>
          <w:sz w:val="28"/>
          <w:szCs w:val="28"/>
        </w:rPr>
        <w:t>準時辦理報到並參加開幕典禮之隊伍，由大會提供精美紀念品。</w:t>
      </w:r>
    </w:p>
    <w:p w:rsidR="00133198" w:rsidRDefault="003D359B">
      <w:pPr>
        <w:numPr>
          <w:ilvl w:val="0"/>
          <w:numId w:val="2"/>
        </w:numPr>
        <w:spacing w:line="360" w:lineRule="exact"/>
        <w:jc w:val="both"/>
        <w:rPr>
          <w:rFonts w:eastAsia="標楷體"/>
          <w:sz w:val="28"/>
          <w:szCs w:val="28"/>
        </w:rPr>
      </w:pPr>
      <w:r>
        <w:rPr>
          <w:rFonts w:eastAsia="標楷體"/>
          <w:sz w:val="28"/>
          <w:szCs w:val="28"/>
        </w:rPr>
        <w:t>國小男、女童各組取前七名（第七名取</w:t>
      </w:r>
      <w:r>
        <w:rPr>
          <w:rFonts w:eastAsia="標楷體"/>
          <w:sz w:val="28"/>
          <w:szCs w:val="28"/>
        </w:rPr>
        <w:t>2</w:t>
      </w:r>
      <w:r>
        <w:rPr>
          <w:rFonts w:eastAsia="標楷體"/>
          <w:sz w:val="28"/>
          <w:szCs w:val="28"/>
        </w:rPr>
        <w:t>個名額），其餘各組取前五名（第五名取</w:t>
      </w:r>
      <w:r>
        <w:rPr>
          <w:rFonts w:eastAsia="標楷體"/>
          <w:sz w:val="28"/>
          <w:szCs w:val="28"/>
        </w:rPr>
        <w:t>2</w:t>
      </w:r>
      <w:r>
        <w:rPr>
          <w:rFonts w:eastAsia="標楷體"/>
          <w:sz w:val="28"/>
          <w:szCs w:val="28"/>
        </w:rPr>
        <w:t>個名額），頒發獎盃乙座及獎金，如下表：</w:t>
      </w:r>
    </w:p>
    <w:tbl>
      <w:tblPr>
        <w:tblpPr w:leftFromText="180" w:rightFromText="180" w:vertAnchor="text" w:horzAnchor="margin" w:tblpXSpec="center" w:tblpY="280"/>
        <w:tblW w:w="1045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801"/>
        <w:gridCol w:w="1285"/>
        <w:gridCol w:w="1277"/>
        <w:gridCol w:w="1276"/>
        <w:gridCol w:w="1417"/>
        <w:gridCol w:w="1701"/>
        <w:gridCol w:w="1699"/>
      </w:tblGrid>
      <w:tr w:rsidR="00133198">
        <w:trPr>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sz w:val="28"/>
                <w:szCs w:val="28"/>
              </w:rPr>
            </w:pPr>
            <w:r>
              <w:rPr>
                <w:rFonts w:eastAsia="標楷體"/>
                <w:sz w:val="28"/>
                <w:szCs w:val="28"/>
              </w:rPr>
              <w:t>組</w:t>
            </w:r>
            <w:r>
              <w:rPr>
                <w:rFonts w:eastAsia="標楷體"/>
                <w:sz w:val="28"/>
                <w:szCs w:val="28"/>
              </w:rPr>
              <w:t xml:space="preserve">   </w:t>
            </w:r>
            <w:r>
              <w:rPr>
                <w:rFonts w:eastAsia="標楷體"/>
                <w:sz w:val="28"/>
                <w:szCs w:val="28"/>
              </w:rPr>
              <w:t>別</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第一名</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第二名</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第三名</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第四名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第五名</w:t>
            </w:r>
          </w:p>
          <w:p w:rsidR="00133198" w:rsidRDefault="003D359B">
            <w:pPr>
              <w:snapToGrid w:val="0"/>
              <w:spacing w:line="340" w:lineRule="exact"/>
              <w:jc w:val="center"/>
              <w:rPr>
                <w:rFonts w:eastAsia="標楷體"/>
              </w:rPr>
            </w:pPr>
            <w:r>
              <w:rPr>
                <w:rFonts w:eastAsia="標楷體"/>
              </w:rPr>
              <w:t>(</w:t>
            </w:r>
            <w:r>
              <w:rPr>
                <w:rFonts w:eastAsia="標楷體"/>
              </w:rPr>
              <w:t>取</w:t>
            </w:r>
            <w:r>
              <w:rPr>
                <w:rFonts w:eastAsia="標楷體"/>
              </w:rPr>
              <w:t>2</w:t>
            </w:r>
            <w:r>
              <w:rPr>
                <w:rFonts w:eastAsia="標楷體"/>
              </w:rPr>
              <w:t>個名額</w:t>
            </w:r>
            <w:r>
              <w:rPr>
                <w:rFonts w:eastAsia="標楷體"/>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rPr>
            </w:pPr>
            <w:r>
              <w:rPr>
                <w:rFonts w:eastAsia="標楷體"/>
              </w:rPr>
              <w:t>第七名</w:t>
            </w:r>
          </w:p>
          <w:p w:rsidR="00133198" w:rsidRDefault="003D359B">
            <w:pPr>
              <w:snapToGrid w:val="0"/>
              <w:spacing w:line="340" w:lineRule="exact"/>
              <w:jc w:val="center"/>
              <w:rPr>
                <w:rFonts w:eastAsia="標楷體"/>
              </w:rPr>
            </w:pPr>
            <w:r>
              <w:rPr>
                <w:rFonts w:eastAsia="標楷體"/>
              </w:rPr>
              <w:t>(</w:t>
            </w:r>
            <w:r>
              <w:rPr>
                <w:rFonts w:eastAsia="標楷體"/>
              </w:rPr>
              <w:t>取</w:t>
            </w:r>
            <w:r>
              <w:rPr>
                <w:rFonts w:eastAsia="標楷體"/>
              </w:rPr>
              <w:t>2</w:t>
            </w:r>
            <w:r>
              <w:rPr>
                <w:rFonts w:eastAsia="標楷體"/>
              </w:rPr>
              <w:t>個名額</w:t>
            </w:r>
            <w:r>
              <w:rPr>
                <w:rFonts w:eastAsia="標楷體"/>
              </w:rPr>
              <w:t>)</w:t>
            </w:r>
          </w:p>
        </w:tc>
      </w:tr>
      <w:tr w:rsidR="00133198">
        <w:trPr>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rPr>
            </w:pPr>
            <w:r>
              <w:rPr>
                <w:rFonts w:eastAsia="標楷體"/>
              </w:rPr>
              <w:t>國小男童</w:t>
            </w:r>
          </w:p>
          <w:p w:rsidR="00133198" w:rsidRDefault="003D359B">
            <w:pPr>
              <w:snapToGrid w:val="0"/>
              <w:spacing w:line="340" w:lineRule="exact"/>
              <w:jc w:val="center"/>
              <w:rPr>
                <w:rFonts w:eastAsia="標楷體"/>
              </w:rPr>
            </w:pPr>
            <w:r>
              <w:rPr>
                <w:rFonts w:eastAsia="標楷體"/>
              </w:rPr>
              <w:t>高年級團體組</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12,000</w:t>
            </w:r>
            <w:r>
              <w:rPr>
                <w:rFonts w:eastAsia="標楷體"/>
              </w:rPr>
              <w:t>元</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10,000</w:t>
            </w:r>
            <w:r>
              <w:rPr>
                <w:rFonts w:eastAsia="標楷體"/>
              </w:rPr>
              <w:t>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8,000</w:t>
            </w:r>
            <w:r>
              <w:rPr>
                <w:rFonts w:eastAsia="標楷體"/>
              </w:rPr>
              <w:t>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6,000</w:t>
            </w:r>
            <w:r>
              <w:rPr>
                <w:rFonts w:eastAsia="標楷體"/>
              </w:rPr>
              <w:t>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3,000</w:t>
            </w:r>
            <w:r>
              <w:rPr>
                <w:rFonts w:eastAsia="標楷體"/>
              </w:rPr>
              <w:t>元</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2,000</w:t>
            </w:r>
            <w:r>
              <w:rPr>
                <w:rFonts w:eastAsia="標楷體"/>
              </w:rPr>
              <w:t>元</w:t>
            </w:r>
          </w:p>
        </w:tc>
      </w:tr>
      <w:tr w:rsidR="00133198">
        <w:trPr>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rPr>
            </w:pPr>
            <w:r>
              <w:rPr>
                <w:rFonts w:eastAsia="標楷體"/>
              </w:rPr>
              <w:t>國小女童</w:t>
            </w:r>
          </w:p>
          <w:p w:rsidR="00133198" w:rsidRDefault="003D359B">
            <w:pPr>
              <w:snapToGrid w:val="0"/>
              <w:spacing w:line="340" w:lineRule="exact"/>
              <w:jc w:val="center"/>
              <w:rPr>
                <w:rFonts w:eastAsia="標楷體"/>
              </w:rPr>
            </w:pPr>
            <w:r>
              <w:rPr>
                <w:rFonts w:eastAsia="標楷體"/>
              </w:rPr>
              <w:t>高年級團體組</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12,000</w:t>
            </w:r>
            <w:r>
              <w:rPr>
                <w:rFonts w:eastAsia="標楷體"/>
              </w:rPr>
              <w:t>元</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10,000</w:t>
            </w:r>
            <w:r>
              <w:rPr>
                <w:rFonts w:eastAsia="標楷體"/>
              </w:rPr>
              <w:t>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8,000</w:t>
            </w:r>
            <w:r>
              <w:rPr>
                <w:rFonts w:eastAsia="標楷體"/>
              </w:rPr>
              <w:t>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6,000</w:t>
            </w:r>
            <w:r>
              <w:rPr>
                <w:rFonts w:eastAsia="標楷體"/>
              </w:rPr>
              <w:t>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3,000</w:t>
            </w:r>
            <w:r>
              <w:rPr>
                <w:rFonts w:eastAsia="標楷體"/>
              </w:rPr>
              <w:t>元</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2,000</w:t>
            </w:r>
            <w:r>
              <w:rPr>
                <w:rFonts w:eastAsia="標楷體"/>
              </w:rPr>
              <w:t>元</w:t>
            </w:r>
          </w:p>
        </w:tc>
      </w:tr>
      <w:tr w:rsidR="00133198">
        <w:trPr>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rPr>
            </w:pPr>
            <w:r>
              <w:rPr>
                <w:rFonts w:eastAsia="標楷體"/>
              </w:rPr>
              <w:t>國小男童</w:t>
            </w:r>
          </w:p>
          <w:p w:rsidR="00133198" w:rsidRDefault="003D359B">
            <w:pPr>
              <w:snapToGrid w:val="0"/>
              <w:spacing w:line="340" w:lineRule="exact"/>
              <w:jc w:val="center"/>
              <w:rPr>
                <w:rFonts w:eastAsia="標楷體"/>
              </w:rPr>
            </w:pPr>
            <w:r>
              <w:rPr>
                <w:rFonts w:eastAsia="標楷體"/>
              </w:rPr>
              <w:t>中年級團體組</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12,000</w:t>
            </w:r>
            <w:r>
              <w:rPr>
                <w:rFonts w:eastAsia="標楷體"/>
              </w:rPr>
              <w:t>元</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10,000</w:t>
            </w:r>
            <w:r>
              <w:rPr>
                <w:rFonts w:eastAsia="標楷體"/>
              </w:rPr>
              <w:t>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8,000</w:t>
            </w:r>
            <w:r>
              <w:rPr>
                <w:rFonts w:eastAsia="標楷體"/>
              </w:rPr>
              <w:t>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6,000</w:t>
            </w:r>
            <w:r>
              <w:rPr>
                <w:rFonts w:eastAsia="標楷體"/>
              </w:rPr>
              <w:t>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3,000</w:t>
            </w:r>
            <w:r>
              <w:rPr>
                <w:rFonts w:eastAsia="標楷體"/>
              </w:rPr>
              <w:t>元</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2,000</w:t>
            </w:r>
            <w:r>
              <w:rPr>
                <w:rFonts w:eastAsia="標楷體"/>
              </w:rPr>
              <w:t>元</w:t>
            </w:r>
          </w:p>
        </w:tc>
      </w:tr>
      <w:tr w:rsidR="00133198">
        <w:trPr>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rPr>
            </w:pPr>
            <w:r>
              <w:rPr>
                <w:rFonts w:eastAsia="標楷體"/>
              </w:rPr>
              <w:t>國小女童</w:t>
            </w:r>
          </w:p>
          <w:p w:rsidR="00133198" w:rsidRDefault="003D359B">
            <w:pPr>
              <w:snapToGrid w:val="0"/>
              <w:spacing w:line="340" w:lineRule="exact"/>
              <w:jc w:val="center"/>
              <w:rPr>
                <w:rFonts w:eastAsia="標楷體"/>
              </w:rPr>
            </w:pPr>
            <w:r>
              <w:rPr>
                <w:rFonts w:eastAsia="標楷體"/>
              </w:rPr>
              <w:t>中年級團體組</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12,000</w:t>
            </w:r>
            <w:r>
              <w:rPr>
                <w:rFonts w:eastAsia="標楷體"/>
              </w:rPr>
              <w:t>元</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10,000</w:t>
            </w:r>
            <w:r>
              <w:rPr>
                <w:rFonts w:eastAsia="標楷體"/>
              </w:rPr>
              <w:t>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8,000</w:t>
            </w:r>
            <w:r>
              <w:rPr>
                <w:rFonts w:eastAsia="標楷體"/>
              </w:rPr>
              <w:t>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6,000</w:t>
            </w:r>
            <w:r>
              <w:rPr>
                <w:rFonts w:eastAsia="標楷體"/>
              </w:rPr>
              <w:t>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3,000</w:t>
            </w:r>
            <w:r>
              <w:rPr>
                <w:rFonts w:eastAsia="標楷體"/>
              </w:rPr>
              <w:t>元</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2,000</w:t>
            </w:r>
            <w:r>
              <w:rPr>
                <w:rFonts w:eastAsia="標楷體"/>
              </w:rPr>
              <w:t>元</w:t>
            </w:r>
          </w:p>
        </w:tc>
      </w:tr>
      <w:tr w:rsidR="00133198">
        <w:trPr>
          <w:trHeight w:val="680"/>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szCs w:val="28"/>
              </w:rPr>
            </w:pPr>
            <w:r>
              <w:rPr>
                <w:rFonts w:eastAsia="標楷體"/>
                <w:szCs w:val="28"/>
              </w:rPr>
              <w:t>社會男子</w:t>
            </w:r>
          </w:p>
          <w:p w:rsidR="00133198" w:rsidRDefault="003D359B">
            <w:pPr>
              <w:snapToGrid w:val="0"/>
              <w:spacing w:line="340" w:lineRule="exact"/>
              <w:jc w:val="center"/>
              <w:rPr>
                <w:rFonts w:eastAsia="標楷體"/>
                <w:szCs w:val="28"/>
              </w:rPr>
            </w:pPr>
            <w:r>
              <w:rPr>
                <w:rFonts w:eastAsia="標楷體"/>
                <w:szCs w:val="28"/>
              </w:rPr>
              <w:t>團</w:t>
            </w:r>
            <w:r>
              <w:rPr>
                <w:rFonts w:eastAsia="標楷體"/>
                <w:szCs w:val="28"/>
              </w:rPr>
              <w:t xml:space="preserve"> </w:t>
            </w:r>
            <w:r>
              <w:rPr>
                <w:rFonts w:eastAsia="標楷體"/>
                <w:szCs w:val="28"/>
              </w:rPr>
              <w:t>體</w:t>
            </w:r>
            <w:r>
              <w:rPr>
                <w:rFonts w:eastAsia="標楷體"/>
                <w:szCs w:val="28"/>
              </w:rPr>
              <w:t xml:space="preserve"> </w:t>
            </w:r>
            <w:r>
              <w:rPr>
                <w:rFonts w:eastAsia="標楷體"/>
                <w:szCs w:val="28"/>
              </w:rPr>
              <w:t>組</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18,000</w:t>
            </w:r>
            <w:r>
              <w:rPr>
                <w:rFonts w:eastAsia="標楷體"/>
              </w:rPr>
              <w:t>元</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12,000</w:t>
            </w:r>
            <w:r>
              <w:rPr>
                <w:rFonts w:eastAsia="標楷體"/>
              </w:rPr>
              <w:t>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10,000</w:t>
            </w:r>
            <w:r>
              <w:rPr>
                <w:rFonts w:eastAsia="標楷體"/>
              </w:rPr>
              <w:t>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8,000</w:t>
            </w:r>
            <w:r>
              <w:rPr>
                <w:rFonts w:eastAsia="標楷體"/>
              </w:rPr>
              <w:t>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5,000</w:t>
            </w:r>
            <w:r>
              <w:rPr>
                <w:rFonts w:eastAsia="標楷體"/>
              </w:rPr>
              <w:t>元</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133198">
            <w:pPr>
              <w:snapToGrid w:val="0"/>
              <w:spacing w:line="340" w:lineRule="exact"/>
              <w:jc w:val="center"/>
              <w:rPr>
                <w:rFonts w:eastAsia="標楷體"/>
              </w:rPr>
            </w:pPr>
          </w:p>
        </w:tc>
      </w:tr>
      <w:tr w:rsidR="00133198">
        <w:trPr>
          <w:trHeight w:val="680"/>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szCs w:val="28"/>
              </w:rPr>
            </w:pPr>
            <w:r>
              <w:rPr>
                <w:rFonts w:eastAsia="標楷體"/>
                <w:szCs w:val="28"/>
              </w:rPr>
              <w:t>社會女子</w:t>
            </w:r>
          </w:p>
          <w:p w:rsidR="00133198" w:rsidRDefault="003D359B">
            <w:pPr>
              <w:snapToGrid w:val="0"/>
              <w:spacing w:line="340" w:lineRule="exact"/>
              <w:jc w:val="center"/>
              <w:rPr>
                <w:rFonts w:eastAsia="標楷體"/>
                <w:szCs w:val="28"/>
              </w:rPr>
            </w:pPr>
            <w:r>
              <w:rPr>
                <w:rFonts w:eastAsia="標楷體"/>
                <w:szCs w:val="28"/>
              </w:rPr>
              <w:t>團</w:t>
            </w:r>
            <w:r>
              <w:rPr>
                <w:rFonts w:eastAsia="標楷體"/>
                <w:szCs w:val="28"/>
              </w:rPr>
              <w:t xml:space="preserve"> </w:t>
            </w:r>
            <w:r>
              <w:rPr>
                <w:rFonts w:eastAsia="標楷體"/>
                <w:szCs w:val="28"/>
              </w:rPr>
              <w:t>體</w:t>
            </w:r>
            <w:r>
              <w:rPr>
                <w:rFonts w:eastAsia="標楷體"/>
                <w:szCs w:val="28"/>
              </w:rPr>
              <w:t xml:space="preserve"> </w:t>
            </w:r>
            <w:r>
              <w:rPr>
                <w:rFonts w:eastAsia="標楷體"/>
                <w:szCs w:val="28"/>
              </w:rPr>
              <w:t>組</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18,000</w:t>
            </w:r>
            <w:r>
              <w:rPr>
                <w:rFonts w:eastAsia="標楷體"/>
              </w:rPr>
              <w:t>元</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12,000</w:t>
            </w:r>
            <w:r>
              <w:rPr>
                <w:rFonts w:eastAsia="標楷體"/>
              </w:rPr>
              <w:t>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10,000</w:t>
            </w:r>
            <w:r>
              <w:rPr>
                <w:rFonts w:eastAsia="標楷體"/>
              </w:rPr>
              <w:t>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8,000</w:t>
            </w:r>
            <w:r>
              <w:rPr>
                <w:rFonts w:eastAsia="標楷體"/>
              </w:rPr>
              <w:t>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5,000</w:t>
            </w:r>
            <w:r>
              <w:rPr>
                <w:rFonts w:eastAsia="標楷體"/>
              </w:rPr>
              <w:t>元</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133198">
            <w:pPr>
              <w:snapToGrid w:val="0"/>
              <w:spacing w:line="340" w:lineRule="exact"/>
              <w:jc w:val="center"/>
              <w:rPr>
                <w:rFonts w:eastAsia="標楷體"/>
              </w:rPr>
            </w:pPr>
          </w:p>
        </w:tc>
      </w:tr>
      <w:tr w:rsidR="00133198">
        <w:trPr>
          <w:trHeight w:val="680"/>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3D359B">
            <w:pPr>
              <w:snapToGrid w:val="0"/>
              <w:spacing w:line="340" w:lineRule="exact"/>
              <w:jc w:val="center"/>
              <w:rPr>
                <w:rFonts w:eastAsia="標楷體"/>
                <w:szCs w:val="28"/>
              </w:rPr>
            </w:pPr>
            <w:r>
              <w:rPr>
                <w:rFonts w:eastAsia="標楷體"/>
                <w:szCs w:val="28"/>
              </w:rPr>
              <w:t>個人全能組</w:t>
            </w:r>
          </w:p>
          <w:p w:rsidR="00133198" w:rsidRDefault="003D359B">
            <w:pPr>
              <w:snapToGrid w:val="0"/>
              <w:spacing w:line="340" w:lineRule="exact"/>
              <w:jc w:val="center"/>
              <w:rPr>
                <w:rFonts w:eastAsia="標楷體"/>
                <w:szCs w:val="28"/>
              </w:rPr>
            </w:pPr>
            <w:r>
              <w:rPr>
                <w:rFonts w:eastAsia="標楷體"/>
                <w:szCs w:val="28"/>
              </w:rPr>
              <w:t>（以禮券代發）</w:t>
            </w:r>
          </w:p>
        </w:tc>
        <w:tc>
          <w:tcPr>
            <w:tcW w:w="12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napToGrid w:val="0"/>
              <w:spacing w:line="340" w:lineRule="exact"/>
              <w:jc w:val="center"/>
              <w:rPr>
                <w:rFonts w:eastAsia="標楷體"/>
              </w:rPr>
            </w:pPr>
            <w:r>
              <w:rPr>
                <w:rFonts w:eastAsia="標楷體"/>
              </w:rPr>
              <w:t>2,500</w:t>
            </w:r>
            <w:r>
              <w:rPr>
                <w:rFonts w:eastAsia="標楷體"/>
              </w:rPr>
              <w:t>元</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pacing w:line="340" w:lineRule="exact"/>
              <w:jc w:val="center"/>
              <w:rPr>
                <w:rFonts w:eastAsia="標楷體"/>
              </w:rPr>
            </w:pPr>
            <w:r>
              <w:rPr>
                <w:rFonts w:eastAsia="標楷體"/>
              </w:rPr>
              <w:t>2,000</w:t>
            </w:r>
            <w:r>
              <w:rPr>
                <w:rFonts w:eastAsia="標楷體"/>
              </w:rPr>
              <w:t>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pacing w:line="340" w:lineRule="exact"/>
              <w:jc w:val="center"/>
              <w:rPr>
                <w:rFonts w:eastAsia="標楷體"/>
              </w:rPr>
            </w:pPr>
            <w:r>
              <w:rPr>
                <w:rFonts w:eastAsia="標楷體"/>
              </w:rPr>
              <w:t>1,600</w:t>
            </w:r>
            <w:r>
              <w:rPr>
                <w:rFonts w:eastAsia="標楷體"/>
              </w:rPr>
              <w:t>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pacing w:line="340" w:lineRule="exact"/>
              <w:jc w:val="center"/>
              <w:rPr>
                <w:rFonts w:eastAsia="標楷體"/>
              </w:rPr>
            </w:pPr>
            <w:r>
              <w:rPr>
                <w:rFonts w:eastAsia="標楷體"/>
              </w:rPr>
              <w:t>1,600</w:t>
            </w:r>
            <w:r>
              <w:rPr>
                <w:rFonts w:eastAsia="標楷體"/>
              </w:rPr>
              <w:t>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3198" w:rsidRDefault="003D359B">
            <w:pPr>
              <w:spacing w:line="340" w:lineRule="exact"/>
              <w:jc w:val="center"/>
              <w:rPr>
                <w:rFonts w:eastAsia="標楷體"/>
              </w:rPr>
            </w:pPr>
            <w:r>
              <w:rPr>
                <w:rFonts w:eastAsia="標楷體"/>
              </w:rPr>
              <w:t>1,000</w:t>
            </w:r>
            <w:r>
              <w:rPr>
                <w:rFonts w:eastAsia="標楷體"/>
              </w:rPr>
              <w:t>元</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3198" w:rsidRDefault="00133198">
            <w:pPr>
              <w:spacing w:line="340" w:lineRule="exact"/>
              <w:jc w:val="center"/>
              <w:rPr>
                <w:rFonts w:eastAsia="標楷體"/>
              </w:rPr>
            </w:pPr>
          </w:p>
        </w:tc>
      </w:tr>
    </w:tbl>
    <w:p w:rsidR="00133198" w:rsidRDefault="003D359B">
      <w:pPr>
        <w:numPr>
          <w:ilvl w:val="0"/>
          <w:numId w:val="2"/>
        </w:numPr>
        <w:spacing w:line="360" w:lineRule="exact"/>
        <w:jc w:val="both"/>
        <w:rPr>
          <w:rFonts w:eastAsia="標楷體"/>
          <w:color w:val="000000"/>
          <w:sz w:val="28"/>
          <w:szCs w:val="28"/>
        </w:rPr>
      </w:pPr>
      <w:r>
        <w:rPr>
          <w:rFonts w:eastAsia="標楷體"/>
          <w:color w:val="000000"/>
          <w:sz w:val="28"/>
          <w:szCs w:val="28"/>
        </w:rPr>
        <w:t>國小組各得獎學校，將由大會報請教育部、縣市教育局備查。</w:t>
      </w:r>
    </w:p>
    <w:p w:rsidR="00133198" w:rsidRDefault="00133198">
      <w:pPr>
        <w:spacing w:line="360" w:lineRule="exact"/>
        <w:ind w:left="840" w:hanging="840"/>
        <w:jc w:val="both"/>
        <w:rPr>
          <w:rFonts w:eastAsia="標楷體"/>
          <w:color w:val="000000"/>
          <w:sz w:val="28"/>
          <w:szCs w:val="28"/>
        </w:rPr>
      </w:pPr>
    </w:p>
    <w:p w:rsidR="00133198" w:rsidRDefault="003D359B">
      <w:pPr>
        <w:pStyle w:val="af5"/>
        <w:numPr>
          <w:ilvl w:val="0"/>
          <w:numId w:val="5"/>
        </w:numPr>
        <w:tabs>
          <w:tab w:val="left" w:pos="1134"/>
        </w:tabs>
        <w:spacing w:before="120" w:after="0" w:line="360" w:lineRule="exact"/>
        <w:ind w:left="1134" w:hanging="1134"/>
        <w:jc w:val="both"/>
        <w:textAlignment w:val="baseline"/>
        <w:rPr>
          <w:rFonts w:eastAsia="標楷體"/>
          <w:color w:val="000000"/>
          <w:sz w:val="28"/>
          <w:szCs w:val="28"/>
        </w:rPr>
      </w:pPr>
      <w:r>
        <w:rPr>
          <w:rFonts w:eastAsia="標楷體"/>
          <w:sz w:val="28"/>
          <w:szCs w:val="28"/>
        </w:rPr>
        <w:t>本</w:t>
      </w:r>
      <w:r>
        <w:rPr>
          <w:rFonts w:eastAsia="標楷體"/>
          <w:color w:val="000000"/>
          <w:sz w:val="28"/>
          <w:szCs w:val="28"/>
        </w:rPr>
        <w:t>規程如有未盡事宜，得由大會報請中華民國桌球協會同意後，修正公佈實施。</w:t>
      </w:r>
    </w:p>
    <w:p w:rsidR="00133198" w:rsidRDefault="003D359B">
      <w:pPr>
        <w:pStyle w:val="af5"/>
        <w:numPr>
          <w:ilvl w:val="0"/>
          <w:numId w:val="5"/>
        </w:numPr>
        <w:tabs>
          <w:tab w:val="left" w:pos="1134"/>
        </w:tabs>
        <w:spacing w:before="120" w:after="0" w:line="360" w:lineRule="exact"/>
        <w:ind w:left="1134" w:hanging="1134"/>
        <w:jc w:val="both"/>
        <w:textAlignment w:val="baseline"/>
      </w:pPr>
      <w:r>
        <w:rPr>
          <w:rFonts w:eastAsia="標楷體"/>
          <w:color w:val="000000"/>
          <w:sz w:val="28"/>
          <w:szCs w:val="28"/>
        </w:rPr>
        <w:t>本規程經中華民國桌球協會</w:t>
      </w:r>
      <w:r>
        <w:rPr>
          <w:rFonts w:eastAsia="標楷體"/>
          <w:color w:val="000000"/>
          <w:sz w:val="28"/>
          <w:szCs w:val="28"/>
        </w:rPr>
        <w:t>106</w:t>
      </w:r>
      <w:r>
        <w:rPr>
          <w:rFonts w:eastAsia="標楷體"/>
          <w:color w:val="000000"/>
          <w:sz w:val="28"/>
          <w:szCs w:val="28"/>
        </w:rPr>
        <w:t>年</w:t>
      </w:r>
      <w:r>
        <w:rPr>
          <w:rFonts w:eastAsia="標楷體"/>
          <w:color w:val="000000"/>
          <w:sz w:val="28"/>
          <w:szCs w:val="28"/>
        </w:rPr>
        <w:t>7</w:t>
      </w:r>
      <w:r>
        <w:rPr>
          <w:rFonts w:eastAsia="標楷體"/>
          <w:color w:val="000000"/>
          <w:sz w:val="28"/>
          <w:szCs w:val="28"/>
        </w:rPr>
        <w:t>月</w:t>
      </w:r>
      <w:r>
        <w:rPr>
          <w:rFonts w:eastAsia="標楷體"/>
          <w:color w:val="000000"/>
          <w:sz w:val="28"/>
          <w:szCs w:val="28"/>
        </w:rPr>
        <w:t>4</w:t>
      </w:r>
      <w:r>
        <w:rPr>
          <w:rFonts w:eastAsia="標楷體"/>
          <w:color w:val="000000"/>
          <w:sz w:val="28"/>
          <w:szCs w:val="28"/>
        </w:rPr>
        <w:t>日中桌協字第</w:t>
      </w:r>
      <w:r>
        <w:rPr>
          <w:rFonts w:eastAsia="標楷體"/>
          <w:color w:val="000000"/>
          <w:sz w:val="28"/>
          <w:szCs w:val="28"/>
        </w:rPr>
        <w:t>1060000161</w:t>
      </w:r>
      <w:r>
        <w:rPr>
          <w:rFonts w:eastAsia="標楷體"/>
          <w:color w:val="000000"/>
          <w:sz w:val="28"/>
          <w:szCs w:val="28"/>
        </w:rPr>
        <w:t>號函核准辦理。</w:t>
      </w:r>
    </w:p>
    <w:sectPr w:rsidR="00133198">
      <w:headerReference w:type="default" r:id="rId13"/>
      <w:footerReference w:type="default" r:id="rId14"/>
      <w:pgSz w:w="11906" w:h="16838"/>
      <w:pgMar w:top="720" w:right="720" w:bottom="720" w:left="720" w:header="397" w:footer="397" w:gutter="0"/>
      <w:cols w:space="720"/>
      <w:formProt w:val="0"/>
      <w:docGrid w:type="lines" w:linePitch="46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9B" w:rsidRDefault="003D359B">
      <w:pPr>
        <w:spacing w:after="0" w:line="240" w:lineRule="auto"/>
      </w:pPr>
      <w:r>
        <w:separator/>
      </w:r>
    </w:p>
  </w:endnote>
  <w:endnote w:type="continuationSeparator" w:id="0">
    <w:p w:rsidR="003D359B" w:rsidRDefault="003D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panose1 w:val="00000000000000000000"/>
    <w:charset w:val="88"/>
    <w:family w:val="roman"/>
    <w:notTrueType/>
    <w:pitch w:val="default"/>
  </w:font>
  <w:font w:name="Liberation Sans">
    <w:altName w:val="Arial"/>
    <w:charset w:val="88"/>
    <w:family w:val="swiss"/>
    <w:pitch w:val="variable"/>
  </w:font>
  <w:font w:name="微軟正黑體">
    <w:panose1 w:val="020B0604030504040204"/>
    <w:charset w:val="88"/>
    <w:family w:val="roman"/>
    <w:notTrueType/>
    <w:pitch w:val="default"/>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98" w:rsidRDefault="003D359B">
    <w:pPr>
      <w:pStyle w:val="af1"/>
      <w:ind w:left="7654"/>
      <w:rPr>
        <w:sz w:val="16"/>
      </w:rPr>
    </w:pPr>
    <w:r>
      <w:rPr>
        <w:sz w:val="16"/>
      </w:rPr>
      <w:t>第</w:t>
    </w:r>
    <w:r>
      <w:rPr>
        <w:sz w:val="16"/>
      </w:rPr>
      <w:t>32</w:t>
    </w:r>
    <w:r>
      <w:rPr>
        <w:sz w:val="16"/>
      </w:rPr>
      <w:t>屆『生達盃』全國桌球錦標賽</w:t>
    </w:r>
    <w:r>
      <w:rPr>
        <w:noProof/>
      </w:rPr>
      <mc:AlternateContent>
        <mc:Choice Requires="wps">
          <w:drawing>
            <wp:anchor distT="0" distB="0" distL="0" distR="0" simplePos="0" relativeHeight="7" behindDoc="0" locked="0" layoutInCell="1" allowOverlap="1">
              <wp:simplePos x="0" y="0"/>
              <wp:positionH relativeFrom="margin">
                <wp:align>center</wp:align>
              </wp:positionH>
              <wp:positionV relativeFrom="paragraph">
                <wp:posOffset>635</wp:posOffset>
              </wp:positionV>
              <wp:extent cx="163195" cy="146685"/>
              <wp:effectExtent l="0" t="0" r="0" b="0"/>
              <wp:wrapSquare wrapText="largest"/>
              <wp:docPr id="1" name="框架1"/>
              <wp:cNvGraphicFramePr/>
              <a:graphic xmlns:a="http://schemas.openxmlformats.org/drawingml/2006/main">
                <a:graphicData uri="http://schemas.microsoft.com/office/word/2010/wordprocessingShape">
                  <wps:wsp>
                    <wps:cNvSpPr txBox="1"/>
                    <wps:spPr>
                      <a:xfrm>
                        <a:off x="0" y="0"/>
                        <a:ext cx="163195" cy="146685"/>
                      </a:xfrm>
                      <a:prstGeom prst="rect">
                        <a:avLst/>
                      </a:prstGeom>
                      <a:solidFill>
                        <a:srgbClr val="FFFFFF">
                          <a:alpha val="0"/>
                        </a:srgbClr>
                      </a:solidFill>
                    </wps:spPr>
                    <wps:txbx>
                      <w:txbxContent>
                        <w:p w:rsidR="00133198" w:rsidRDefault="003D359B">
                          <w:pPr>
                            <w:pStyle w:val="af1"/>
                          </w:pPr>
                          <w:r>
                            <w:rPr>
                              <w:rStyle w:val="a5"/>
                            </w:rPr>
                            <w:fldChar w:fldCharType="begin"/>
                          </w:r>
                          <w:r>
                            <w:instrText>PAGE</w:instrText>
                          </w:r>
                          <w:r>
                            <w:fldChar w:fldCharType="separate"/>
                          </w:r>
                          <w:r w:rsidR="009F4CDF">
                            <w:rPr>
                              <w:noProof/>
                            </w:rPr>
                            <w:t>1</w:t>
                          </w:r>
                          <w:r>
                            <w:fldChar w:fldCharType="end"/>
                          </w:r>
                          <w:r>
                            <w:rPr>
                              <w:rStyle w:val="a5"/>
                            </w:rPr>
                            <w:t>/4</w:t>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0;margin-top:.05pt;width:12.85pt;height:11.55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" stroked="f">
              <v:fill opacity="0"/>
              <v:textbox style="mso-fit-shape-to-text:t" inset="0,0,0,0">
                <w:txbxContent>
                  <w:p w:rsidR="00133198" w:rsidRDefault="003D359B">
                    <w:pPr>
                      <w:pStyle w:val="af1"/>
                    </w:pPr>
                    <w:r>
                      <w:rPr>
                        <w:rStyle w:val="a5"/>
                      </w:rPr>
                      <w:fldChar w:fldCharType="begin"/>
                    </w:r>
                    <w:r>
                      <w:instrText>PAGE</w:instrText>
                    </w:r>
                    <w:r>
                      <w:fldChar w:fldCharType="separate"/>
                    </w:r>
                    <w:r w:rsidR="009F4CDF">
                      <w:rPr>
                        <w:noProof/>
                      </w:rPr>
                      <w:t>1</w:t>
                    </w:r>
                    <w:r>
                      <w:fldChar w:fldCharType="end"/>
                    </w:r>
                    <w:r>
                      <w:rPr>
                        <w:rStyle w:val="a5"/>
                      </w:rPr>
                      <w:t>/4</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9B" w:rsidRDefault="003D359B">
      <w:pPr>
        <w:spacing w:after="0" w:line="240" w:lineRule="auto"/>
      </w:pPr>
      <w:r>
        <w:separator/>
      </w:r>
    </w:p>
  </w:footnote>
  <w:footnote w:type="continuationSeparator" w:id="0">
    <w:p w:rsidR="003D359B" w:rsidRDefault="003D3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98" w:rsidRDefault="00133198">
    <w:pPr>
      <w:pStyle w:val="af2"/>
      <w:ind w:left="900" w:right="58"/>
      <w:jc w:val="right"/>
      <w:rPr>
        <w:rFonts w:eastAsia="標楷體"/>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E5E"/>
    <w:multiLevelType w:val="multilevel"/>
    <w:tmpl w:val="DFC8831C"/>
    <w:lvl w:ilvl="0">
      <w:start w:val="1"/>
      <w:numFmt w:val="bullet"/>
      <w:lvlText w:val=""/>
      <w:lvlJc w:val="left"/>
      <w:pPr>
        <w:ind w:left="1646" w:hanging="480"/>
      </w:pPr>
      <w:rPr>
        <w:rFonts w:ascii="Wingdings" w:hAnsi="Wingdings" w:cs="Wingdings" w:hint="default"/>
      </w:rPr>
    </w:lvl>
    <w:lvl w:ilvl="1">
      <w:start w:val="1"/>
      <w:numFmt w:val="bullet"/>
      <w:lvlText w:val=""/>
      <w:lvlJc w:val="left"/>
      <w:pPr>
        <w:ind w:left="2126" w:hanging="480"/>
      </w:pPr>
      <w:rPr>
        <w:rFonts w:ascii="Wingdings" w:hAnsi="Wingdings" w:cs="Wingdings" w:hint="default"/>
      </w:rPr>
    </w:lvl>
    <w:lvl w:ilvl="2">
      <w:start w:val="1"/>
      <w:numFmt w:val="bullet"/>
      <w:lvlText w:val=""/>
      <w:lvlJc w:val="left"/>
      <w:pPr>
        <w:ind w:left="2606" w:hanging="480"/>
      </w:pPr>
      <w:rPr>
        <w:rFonts w:ascii="Wingdings" w:hAnsi="Wingdings" w:cs="Wingdings" w:hint="default"/>
      </w:rPr>
    </w:lvl>
    <w:lvl w:ilvl="3">
      <w:start w:val="1"/>
      <w:numFmt w:val="bullet"/>
      <w:lvlText w:val=""/>
      <w:lvlJc w:val="left"/>
      <w:pPr>
        <w:ind w:left="3086" w:hanging="480"/>
      </w:pPr>
      <w:rPr>
        <w:rFonts w:ascii="Wingdings" w:hAnsi="Wingdings" w:cs="Wingdings" w:hint="default"/>
      </w:rPr>
    </w:lvl>
    <w:lvl w:ilvl="4">
      <w:start w:val="1"/>
      <w:numFmt w:val="bullet"/>
      <w:lvlText w:val=""/>
      <w:lvlJc w:val="left"/>
      <w:pPr>
        <w:ind w:left="3566" w:hanging="480"/>
      </w:pPr>
      <w:rPr>
        <w:rFonts w:ascii="Wingdings" w:hAnsi="Wingdings" w:cs="Wingdings" w:hint="default"/>
      </w:rPr>
    </w:lvl>
    <w:lvl w:ilvl="5">
      <w:start w:val="1"/>
      <w:numFmt w:val="bullet"/>
      <w:lvlText w:val=""/>
      <w:lvlJc w:val="left"/>
      <w:pPr>
        <w:ind w:left="4046" w:hanging="480"/>
      </w:pPr>
      <w:rPr>
        <w:rFonts w:ascii="Wingdings" w:hAnsi="Wingdings" w:cs="Wingdings" w:hint="default"/>
      </w:rPr>
    </w:lvl>
    <w:lvl w:ilvl="6">
      <w:start w:val="1"/>
      <w:numFmt w:val="bullet"/>
      <w:lvlText w:val=""/>
      <w:lvlJc w:val="left"/>
      <w:pPr>
        <w:ind w:left="4526" w:hanging="480"/>
      </w:pPr>
      <w:rPr>
        <w:rFonts w:ascii="Wingdings" w:hAnsi="Wingdings" w:cs="Wingdings" w:hint="default"/>
      </w:rPr>
    </w:lvl>
    <w:lvl w:ilvl="7">
      <w:start w:val="1"/>
      <w:numFmt w:val="bullet"/>
      <w:lvlText w:val=""/>
      <w:lvlJc w:val="left"/>
      <w:pPr>
        <w:ind w:left="5006" w:hanging="480"/>
      </w:pPr>
      <w:rPr>
        <w:rFonts w:ascii="Wingdings" w:hAnsi="Wingdings" w:cs="Wingdings" w:hint="default"/>
      </w:rPr>
    </w:lvl>
    <w:lvl w:ilvl="8">
      <w:start w:val="1"/>
      <w:numFmt w:val="bullet"/>
      <w:lvlText w:val=""/>
      <w:lvlJc w:val="left"/>
      <w:pPr>
        <w:ind w:left="5486" w:hanging="480"/>
      </w:pPr>
      <w:rPr>
        <w:rFonts w:ascii="Wingdings" w:hAnsi="Wingdings" w:cs="Wingdings" w:hint="default"/>
      </w:rPr>
    </w:lvl>
  </w:abstractNum>
  <w:abstractNum w:abstractNumId="1">
    <w:nsid w:val="0826374F"/>
    <w:multiLevelType w:val="multilevel"/>
    <w:tmpl w:val="2D52F9A8"/>
    <w:lvl w:ilvl="0">
      <w:start w:val="1"/>
      <w:numFmt w:val="taiwaneseCountingThousand"/>
      <w:lvlText w:val="（%1）"/>
      <w:lvlJc w:val="left"/>
      <w:pPr>
        <w:tabs>
          <w:tab w:val="num" w:pos="1545"/>
        </w:tabs>
        <w:ind w:left="1545" w:hanging="840"/>
      </w:pPr>
      <w:rPr>
        <w:sz w:val="28"/>
        <w:lang w:val="en-US"/>
      </w:rPr>
    </w:lvl>
    <w:lvl w:ilvl="1">
      <w:start w:val="1"/>
      <w:numFmt w:val="ideographTraditional"/>
      <w:lvlText w:val="%2、"/>
      <w:lvlJc w:val="left"/>
      <w:pPr>
        <w:tabs>
          <w:tab w:val="num" w:pos="1665"/>
        </w:tabs>
        <w:ind w:left="1665" w:hanging="480"/>
      </w:pPr>
    </w:lvl>
    <w:lvl w:ilvl="2">
      <w:start w:val="1"/>
      <w:numFmt w:val="lowerRoman"/>
      <w:lvlText w:val="%3."/>
      <w:lvlJc w:val="right"/>
      <w:pPr>
        <w:tabs>
          <w:tab w:val="num" w:pos="2145"/>
        </w:tabs>
        <w:ind w:left="2145" w:hanging="480"/>
      </w:pPr>
    </w:lvl>
    <w:lvl w:ilvl="3">
      <w:start w:val="1"/>
      <w:numFmt w:val="decimal"/>
      <w:lvlText w:val="%4."/>
      <w:lvlJc w:val="left"/>
      <w:pPr>
        <w:tabs>
          <w:tab w:val="num" w:pos="2625"/>
        </w:tabs>
        <w:ind w:left="2625" w:hanging="480"/>
      </w:pPr>
    </w:lvl>
    <w:lvl w:ilvl="4">
      <w:start w:val="1"/>
      <w:numFmt w:val="ideographTraditional"/>
      <w:lvlText w:val="%5、"/>
      <w:lvlJc w:val="left"/>
      <w:pPr>
        <w:tabs>
          <w:tab w:val="num" w:pos="3105"/>
        </w:tabs>
        <w:ind w:left="3105" w:hanging="480"/>
      </w:pPr>
    </w:lvl>
    <w:lvl w:ilvl="5">
      <w:start w:val="1"/>
      <w:numFmt w:val="lowerRoman"/>
      <w:lvlText w:val="%6."/>
      <w:lvlJc w:val="right"/>
      <w:pPr>
        <w:tabs>
          <w:tab w:val="num" w:pos="3585"/>
        </w:tabs>
        <w:ind w:left="3585" w:hanging="480"/>
      </w:pPr>
    </w:lvl>
    <w:lvl w:ilvl="6">
      <w:start w:val="1"/>
      <w:numFmt w:val="decimal"/>
      <w:lvlText w:val="%7."/>
      <w:lvlJc w:val="left"/>
      <w:pPr>
        <w:tabs>
          <w:tab w:val="num" w:pos="4065"/>
        </w:tabs>
        <w:ind w:left="4065" w:hanging="480"/>
      </w:pPr>
    </w:lvl>
    <w:lvl w:ilvl="7">
      <w:start w:val="1"/>
      <w:numFmt w:val="ideographTraditional"/>
      <w:lvlText w:val="%8、"/>
      <w:lvlJc w:val="left"/>
      <w:pPr>
        <w:tabs>
          <w:tab w:val="num" w:pos="4545"/>
        </w:tabs>
        <w:ind w:left="4545" w:hanging="480"/>
      </w:pPr>
    </w:lvl>
    <w:lvl w:ilvl="8">
      <w:start w:val="1"/>
      <w:numFmt w:val="lowerRoman"/>
      <w:lvlText w:val="%9."/>
      <w:lvlJc w:val="right"/>
      <w:pPr>
        <w:tabs>
          <w:tab w:val="num" w:pos="5025"/>
        </w:tabs>
        <w:ind w:left="5025" w:hanging="480"/>
      </w:pPr>
    </w:lvl>
  </w:abstractNum>
  <w:abstractNum w:abstractNumId="2">
    <w:nsid w:val="1AF84284"/>
    <w:multiLevelType w:val="multilevel"/>
    <w:tmpl w:val="E42C0ECA"/>
    <w:lvl w:ilvl="0">
      <w:start w:val="1"/>
      <w:numFmt w:val="taiwaneseCountingThousand"/>
      <w:lvlText w:val="（%1）"/>
      <w:lvlJc w:val="left"/>
      <w:pPr>
        <w:ind w:left="1140" w:hanging="855"/>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3">
    <w:nsid w:val="1DDA743D"/>
    <w:multiLevelType w:val="multilevel"/>
    <w:tmpl w:val="2FE25C1E"/>
    <w:lvl w:ilvl="0">
      <w:start w:val="1"/>
      <w:numFmt w:val="bullet"/>
      <w:lvlText w:val=""/>
      <w:lvlJc w:val="left"/>
      <w:pPr>
        <w:ind w:left="2025" w:hanging="480"/>
      </w:pPr>
      <w:rPr>
        <w:rFonts w:ascii="Wingdings" w:hAnsi="Wingdings" w:cs="Wingdings" w:hint="default"/>
      </w:rPr>
    </w:lvl>
    <w:lvl w:ilvl="1">
      <w:start w:val="1"/>
      <w:numFmt w:val="bullet"/>
      <w:lvlText w:val=""/>
      <w:lvlJc w:val="left"/>
      <w:pPr>
        <w:ind w:left="2505" w:hanging="480"/>
      </w:pPr>
      <w:rPr>
        <w:rFonts w:ascii="Wingdings" w:hAnsi="Wingdings" w:cs="Wingdings" w:hint="default"/>
      </w:rPr>
    </w:lvl>
    <w:lvl w:ilvl="2">
      <w:start w:val="1"/>
      <w:numFmt w:val="bullet"/>
      <w:lvlText w:val=""/>
      <w:lvlJc w:val="left"/>
      <w:pPr>
        <w:ind w:left="2985" w:hanging="480"/>
      </w:pPr>
      <w:rPr>
        <w:rFonts w:ascii="Wingdings" w:hAnsi="Wingdings" w:cs="Wingdings" w:hint="default"/>
      </w:rPr>
    </w:lvl>
    <w:lvl w:ilvl="3">
      <w:start w:val="1"/>
      <w:numFmt w:val="bullet"/>
      <w:lvlText w:val=""/>
      <w:lvlJc w:val="left"/>
      <w:pPr>
        <w:ind w:left="3465" w:hanging="480"/>
      </w:pPr>
      <w:rPr>
        <w:rFonts w:ascii="Wingdings" w:hAnsi="Wingdings" w:cs="Wingdings" w:hint="default"/>
      </w:rPr>
    </w:lvl>
    <w:lvl w:ilvl="4">
      <w:start w:val="1"/>
      <w:numFmt w:val="bullet"/>
      <w:lvlText w:val=""/>
      <w:lvlJc w:val="left"/>
      <w:pPr>
        <w:ind w:left="3945" w:hanging="480"/>
      </w:pPr>
      <w:rPr>
        <w:rFonts w:ascii="Wingdings" w:hAnsi="Wingdings" w:cs="Wingdings" w:hint="default"/>
      </w:rPr>
    </w:lvl>
    <w:lvl w:ilvl="5">
      <w:start w:val="1"/>
      <w:numFmt w:val="bullet"/>
      <w:lvlText w:val=""/>
      <w:lvlJc w:val="left"/>
      <w:pPr>
        <w:ind w:left="4425" w:hanging="480"/>
      </w:pPr>
      <w:rPr>
        <w:rFonts w:ascii="Wingdings" w:hAnsi="Wingdings" w:cs="Wingdings" w:hint="default"/>
      </w:rPr>
    </w:lvl>
    <w:lvl w:ilvl="6">
      <w:start w:val="1"/>
      <w:numFmt w:val="bullet"/>
      <w:lvlText w:val=""/>
      <w:lvlJc w:val="left"/>
      <w:pPr>
        <w:ind w:left="4905" w:hanging="480"/>
      </w:pPr>
      <w:rPr>
        <w:rFonts w:ascii="Wingdings" w:hAnsi="Wingdings" w:cs="Wingdings" w:hint="default"/>
      </w:rPr>
    </w:lvl>
    <w:lvl w:ilvl="7">
      <w:start w:val="1"/>
      <w:numFmt w:val="bullet"/>
      <w:lvlText w:val=""/>
      <w:lvlJc w:val="left"/>
      <w:pPr>
        <w:ind w:left="5385" w:hanging="480"/>
      </w:pPr>
      <w:rPr>
        <w:rFonts w:ascii="Wingdings" w:hAnsi="Wingdings" w:cs="Wingdings" w:hint="default"/>
      </w:rPr>
    </w:lvl>
    <w:lvl w:ilvl="8">
      <w:start w:val="1"/>
      <w:numFmt w:val="bullet"/>
      <w:lvlText w:val=""/>
      <w:lvlJc w:val="left"/>
      <w:pPr>
        <w:ind w:left="5865" w:hanging="480"/>
      </w:pPr>
      <w:rPr>
        <w:rFonts w:ascii="Wingdings" w:hAnsi="Wingdings" w:cs="Wingdings" w:hint="default"/>
      </w:rPr>
    </w:lvl>
  </w:abstractNum>
  <w:abstractNum w:abstractNumId="4">
    <w:nsid w:val="229C70EF"/>
    <w:multiLevelType w:val="multilevel"/>
    <w:tmpl w:val="C314680E"/>
    <w:lvl w:ilvl="0">
      <w:start w:val="1"/>
      <w:numFmt w:val="taiwaneseCountingThousand"/>
      <w:lvlText w:val="（%1）"/>
      <w:lvlJc w:val="left"/>
      <w:pPr>
        <w:ind w:left="1166" w:hanging="885"/>
      </w:pPr>
      <w:rPr>
        <w:rFonts w:ascii="Times New Roman" w:hAnsi="Times New Roman"/>
        <w:b/>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5">
    <w:nsid w:val="2956763A"/>
    <w:multiLevelType w:val="multilevel"/>
    <w:tmpl w:val="AD0C258E"/>
    <w:lvl w:ilvl="0">
      <w:start w:val="1"/>
      <w:numFmt w:val="taiwaneseCountingThousand"/>
      <w:lvlText w:val="（%1）"/>
      <w:lvlJc w:val="left"/>
      <w:pPr>
        <w:ind w:left="1166" w:hanging="885"/>
      </w:pPr>
      <w:rPr>
        <w:rFonts w:ascii="Times New Roman" w:hAnsi="Times New Roman"/>
        <w:b/>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6">
    <w:nsid w:val="2B5E62AD"/>
    <w:multiLevelType w:val="multilevel"/>
    <w:tmpl w:val="97A40F9C"/>
    <w:lvl w:ilvl="0">
      <w:start w:val="1"/>
      <w:numFmt w:val="taiwaneseCountingThousand"/>
      <w:lvlText w:val="（%1）"/>
      <w:lvlJc w:val="left"/>
      <w:pPr>
        <w:tabs>
          <w:tab w:val="num" w:pos="1136"/>
        </w:tabs>
        <w:ind w:left="1136" w:hanging="855"/>
      </w:pPr>
    </w:lvl>
    <w:lvl w:ilvl="1">
      <w:start w:val="1"/>
      <w:numFmt w:val="ideographTraditional"/>
      <w:lvlText w:val="%2、"/>
      <w:lvlJc w:val="left"/>
      <w:pPr>
        <w:tabs>
          <w:tab w:val="num" w:pos="1241"/>
        </w:tabs>
        <w:ind w:left="1241" w:hanging="480"/>
      </w:pPr>
    </w:lvl>
    <w:lvl w:ilvl="2">
      <w:start w:val="1"/>
      <w:numFmt w:val="lowerRoman"/>
      <w:lvlText w:val="%3."/>
      <w:lvlJc w:val="right"/>
      <w:pPr>
        <w:tabs>
          <w:tab w:val="num" w:pos="1721"/>
        </w:tabs>
        <w:ind w:left="1721" w:hanging="480"/>
      </w:pPr>
    </w:lvl>
    <w:lvl w:ilvl="3">
      <w:start w:val="1"/>
      <w:numFmt w:val="decimal"/>
      <w:lvlText w:val="%4."/>
      <w:lvlJc w:val="left"/>
      <w:pPr>
        <w:tabs>
          <w:tab w:val="num" w:pos="2201"/>
        </w:tabs>
        <w:ind w:left="2201" w:hanging="480"/>
      </w:pPr>
    </w:lvl>
    <w:lvl w:ilvl="4">
      <w:start w:val="1"/>
      <w:numFmt w:val="ideographTraditional"/>
      <w:lvlText w:val="%5、"/>
      <w:lvlJc w:val="left"/>
      <w:pPr>
        <w:tabs>
          <w:tab w:val="num" w:pos="2681"/>
        </w:tabs>
        <w:ind w:left="2681" w:hanging="480"/>
      </w:pPr>
    </w:lvl>
    <w:lvl w:ilvl="5">
      <w:start w:val="1"/>
      <w:numFmt w:val="lowerRoman"/>
      <w:lvlText w:val="%6."/>
      <w:lvlJc w:val="right"/>
      <w:pPr>
        <w:tabs>
          <w:tab w:val="num" w:pos="3161"/>
        </w:tabs>
        <w:ind w:left="3161" w:hanging="480"/>
      </w:pPr>
    </w:lvl>
    <w:lvl w:ilvl="6">
      <w:start w:val="1"/>
      <w:numFmt w:val="decimal"/>
      <w:lvlText w:val="%7."/>
      <w:lvlJc w:val="left"/>
      <w:pPr>
        <w:tabs>
          <w:tab w:val="num" w:pos="3641"/>
        </w:tabs>
        <w:ind w:left="3641" w:hanging="480"/>
      </w:pPr>
    </w:lvl>
    <w:lvl w:ilvl="7">
      <w:start w:val="1"/>
      <w:numFmt w:val="ideographTraditional"/>
      <w:lvlText w:val="%8、"/>
      <w:lvlJc w:val="left"/>
      <w:pPr>
        <w:tabs>
          <w:tab w:val="num" w:pos="4121"/>
        </w:tabs>
        <w:ind w:left="4121" w:hanging="480"/>
      </w:pPr>
    </w:lvl>
    <w:lvl w:ilvl="8">
      <w:start w:val="1"/>
      <w:numFmt w:val="lowerRoman"/>
      <w:lvlText w:val="%9."/>
      <w:lvlJc w:val="right"/>
      <w:pPr>
        <w:tabs>
          <w:tab w:val="num" w:pos="4601"/>
        </w:tabs>
        <w:ind w:left="4601" w:hanging="480"/>
      </w:pPr>
    </w:lvl>
  </w:abstractNum>
  <w:abstractNum w:abstractNumId="7">
    <w:nsid w:val="35664CDC"/>
    <w:multiLevelType w:val="multilevel"/>
    <w:tmpl w:val="A6A0F318"/>
    <w:lvl w:ilvl="0">
      <w:start w:val="1"/>
      <w:numFmt w:val="taiwaneseCountingThousand"/>
      <w:lvlText w:val="（%1）"/>
      <w:lvlJc w:val="left"/>
      <w:pPr>
        <w:tabs>
          <w:tab w:val="num" w:pos="1545"/>
        </w:tabs>
        <w:ind w:left="1545" w:hanging="840"/>
      </w:pPr>
      <w:rPr>
        <w:sz w:val="28"/>
        <w:lang w:val="en-US"/>
      </w:rPr>
    </w:lvl>
    <w:lvl w:ilvl="1">
      <w:start w:val="1"/>
      <w:numFmt w:val="ideographTraditional"/>
      <w:lvlText w:val="%2、"/>
      <w:lvlJc w:val="left"/>
      <w:pPr>
        <w:tabs>
          <w:tab w:val="num" w:pos="1665"/>
        </w:tabs>
        <w:ind w:left="1665" w:hanging="480"/>
      </w:pPr>
    </w:lvl>
    <w:lvl w:ilvl="2">
      <w:start w:val="1"/>
      <w:numFmt w:val="lowerRoman"/>
      <w:lvlText w:val="%3."/>
      <w:lvlJc w:val="right"/>
      <w:pPr>
        <w:tabs>
          <w:tab w:val="num" w:pos="2145"/>
        </w:tabs>
        <w:ind w:left="2145" w:hanging="480"/>
      </w:pPr>
    </w:lvl>
    <w:lvl w:ilvl="3">
      <w:start w:val="1"/>
      <w:numFmt w:val="decimal"/>
      <w:lvlText w:val="%4."/>
      <w:lvlJc w:val="left"/>
      <w:pPr>
        <w:tabs>
          <w:tab w:val="num" w:pos="2625"/>
        </w:tabs>
        <w:ind w:left="2625" w:hanging="480"/>
      </w:pPr>
    </w:lvl>
    <w:lvl w:ilvl="4">
      <w:start w:val="1"/>
      <w:numFmt w:val="ideographTraditional"/>
      <w:lvlText w:val="%5、"/>
      <w:lvlJc w:val="left"/>
      <w:pPr>
        <w:tabs>
          <w:tab w:val="num" w:pos="3105"/>
        </w:tabs>
        <w:ind w:left="3105" w:hanging="480"/>
      </w:pPr>
    </w:lvl>
    <w:lvl w:ilvl="5">
      <w:start w:val="1"/>
      <w:numFmt w:val="lowerRoman"/>
      <w:lvlText w:val="%6."/>
      <w:lvlJc w:val="right"/>
      <w:pPr>
        <w:tabs>
          <w:tab w:val="num" w:pos="3585"/>
        </w:tabs>
        <w:ind w:left="3585" w:hanging="480"/>
      </w:pPr>
    </w:lvl>
    <w:lvl w:ilvl="6">
      <w:start w:val="1"/>
      <w:numFmt w:val="decimal"/>
      <w:lvlText w:val="%7."/>
      <w:lvlJc w:val="left"/>
      <w:pPr>
        <w:tabs>
          <w:tab w:val="num" w:pos="4065"/>
        </w:tabs>
        <w:ind w:left="4065" w:hanging="480"/>
      </w:pPr>
    </w:lvl>
    <w:lvl w:ilvl="7">
      <w:start w:val="1"/>
      <w:numFmt w:val="ideographTraditional"/>
      <w:lvlText w:val="%8、"/>
      <w:lvlJc w:val="left"/>
      <w:pPr>
        <w:tabs>
          <w:tab w:val="num" w:pos="4545"/>
        </w:tabs>
        <w:ind w:left="4545" w:hanging="480"/>
      </w:pPr>
    </w:lvl>
    <w:lvl w:ilvl="8">
      <w:start w:val="1"/>
      <w:numFmt w:val="lowerRoman"/>
      <w:lvlText w:val="%9."/>
      <w:lvlJc w:val="right"/>
      <w:pPr>
        <w:tabs>
          <w:tab w:val="num" w:pos="5025"/>
        </w:tabs>
        <w:ind w:left="5025" w:hanging="480"/>
      </w:pPr>
    </w:lvl>
  </w:abstractNum>
  <w:abstractNum w:abstractNumId="8">
    <w:nsid w:val="38DE6193"/>
    <w:multiLevelType w:val="multilevel"/>
    <w:tmpl w:val="FD30D06A"/>
    <w:lvl w:ilvl="0">
      <w:start w:val="1"/>
      <w:numFmt w:val="taiwaneseCountingThousand"/>
      <w:lvlText w:val="%1、"/>
      <w:lvlJc w:val="left"/>
      <w:pPr>
        <w:ind w:left="1757" w:hanging="480"/>
      </w:pPr>
    </w:lvl>
    <w:lvl w:ilvl="1">
      <w:start w:val="1"/>
      <w:numFmt w:val="taiwaneseCountingThousand"/>
      <w:lvlText w:val="（%2）"/>
      <w:lvlJc w:val="left"/>
      <w:pPr>
        <w:ind w:left="1296" w:hanging="816"/>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4B2224A1"/>
    <w:multiLevelType w:val="multilevel"/>
    <w:tmpl w:val="D01A04B6"/>
    <w:lvl w:ilvl="0">
      <w:start w:val="1"/>
      <w:numFmt w:val="taiwaneseCountingThousand"/>
      <w:lvlText w:val="（%1）"/>
      <w:lvlJc w:val="left"/>
      <w:pPr>
        <w:ind w:left="1140" w:hanging="855"/>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0">
    <w:nsid w:val="513536FD"/>
    <w:multiLevelType w:val="multilevel"/>
    <w:tmpl w:val="7464A32C"/>
    <w:lvl w:ilvl="0">
      <w:start w:val="1"/>
      <w:numFmt w:val="taiwaneseCountingThousand"/>
      <w:lvlText w:val="（%1）"/>
      <w:lvlJc w:val="left"/>
      <w:pPr>
        <w:ind w:left="1166" w:hanging="885"/>
      </w:pPr>
      <w:rPr>
        <w:rFonts w:ascii="Times New Roman" w:hAnsi="Times New Roman"/>
        <w:b/>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nsid w:val="6EE33F61"/>
    <w:multiLevelType w:val="multilevel"/>
    <w:tmpl w:val="3D984B68"/>
    <w:lvl w:ilvl="0">
      <w:start w:val="1"/>
      <w:numFmt w:val="taiwaneseCountingThousand"/>
      <w:lvlText w:val="（%1）"/>
      <w:lvlJc w:val="left"/>
      <w:pPr>
        <w:tabs>
          <w:tab w:val="num" w:pos="1545"/>
        </w:tabs>
        <w:ind w:left="1545" w:hanging="840"/>
      </w:pPr>
      <w:rPr>
        <w:sz w:val="28"/>
        <w:lang w:val="en-US"/>
      </w:rPr>
    </w:lvl>
    <w:lvl w:ilvl="1">
      <w:start w:val="1"/>
      <w:numFmt w:val="ideographTraditional"/>
      <w:lvlText w:val="%2、"/>
      <w:lvlJc w:val="left"/>
      <w:pPr>
        <w:tabs>
          <w:tab w:val="num" w:pos="1665"/>
        </w:tabs>
        <w:ind w:left="1665" w:hanging="480"/>
      </w:pPr>
    </w:lvl>
    <w:lvl w:ilvl="2">
      <w:start w:val="1"/>
      <w:numFmt w:val="lowerRoman"/>
      <w:lvlText w:val="%3."/>
      <w:lvlJc w:val="right"/>
      <w:pPr>
        <w:tabs>
          <w:tab w:val="num" w:pos="2145"/>
        </w:tabs>
        <w:ind w:left="2145" w:hanging="480"/>
      </w:pPr>
    </w:lvl>
    <w:lvl w:ilvl="3">
      <w:start w:val="1"/>
      <w:numFmt w:val="decimal"/>
      <w:lvlText w:val="%4."/>
      <w:lvlJc w:val="left"/>
      <w:pPr>
        <w:tabs>
          <w:tab w:val="num" w:pos="2625"/>
        </w:tabs>
        <w:ind w:left="2625" w:hanging="480"/>
      </w:pPr>
    </w:lvl>
    <w:lvl w:ilvl="4">
      <w:start w:val="1"/>
      <w:numFmt w:val="ideographTraditional"/>
      <w:lvlText w:val="%5、"/>
      <w:lvlJc w:val="left"/>
      <w:pPr>
        <w:tabs>
          <w:tab w:val="num" w:pos="3105"/>
        </w:tabs>
        <w:ind w:left="3105" w:hanging="480"/>
      </w:pPr>
    </w:lvl>
    <w:lvl w:ilvl="5">
      <w:start w:val="1"/>
      <w:numFmt w:val="lowerRoman"/>
      <w:lvlText w:val="%6."/>
      <w:lvlJc w:val="right"/>
      <w:pPr>
        <w:tabs>
          <w:tab w:val="num" w:pos="3585"/>
        </w:tabs>
        <w:ind w:left="3585" w:hanging="480"/>
      </w:pPr>
    </w:lvl>
    <w:lvl w:ilvl="6">
      <w:start w:val="1"/>
      <w:numFmt w:val="decimal"/>
      <w:lvlText w:val="%7."/>
      <w:lvlJc w:val="left"/>
      <w:pPr>
        <w:tabs>
          <w:tab w:val="num" w:pos="4065"/>
        </w:tabs>
        <w:ind w:left="4065" w:hanging="480"/>
      </w:pPr>
    </w:lvl>
    <w:lvl w:ilvl="7">
      <w:start w:val="1"/>
      <w:numFmt w:val="ideographTraditional"/>
      <w:lvlText w:val="%8、"/>
      <w:lvlJc w:val="left"/>
      <w:pPr>
        <w:tabs>
          <w:tab w:val="num" w:pos="4545"/>
        </w:tabs>
        <w:ind w:left="4545" w:hanging="480"/>
      </w:pPr>
    </w:lvl>
    <w:lvl w:ilvl="8">
      <w:start w:val="1"/>
      <w:numFmt w:val="lowerRoman"/>
      <w:lvlText w:val="%9."/>
      <w:lvlJc w:val="right"/>
      <w:pPr>
        <w:tabs>
          <w:tab w:val="num" w:pos="5025"/>
        </w:tabs>
        <w:ind w:left="5025" w:hanging="480"/>
      </w:pPr>
    </w:lvl>
  </w:abstractNum>
  <w:abstractNum w:abstractNumId="12">
    <w:nsid w:val="7C6178A2"/>
    <w:multiLevelType w:val="multilevel"/>
    <w:tmpl w:val="77C2E7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1"/>
  </w:num>
  <w:num w:numId="2">
    <w:abstractNumId w:val="6"/>
  </w:num>
  <w:num w:numId="3">
    <w:abstractNumId w:val="2"/>
  </w:num>
  <w:num w:numId="4">
    <w:abstractNumId w:val="10"/>
  </w:num>
  <w:num w:numId="5">
    <w:abstractNumId w:val="8"/>
  </w:num>
  <w:num w:numId="6">
    <w:abstractNumId w:val="1"/>
  </w:num>
  <w:num w:numId="7">
    <w:abstractNumId w:val="4"/>
  </w:num>
  <w:num w:numId="8">
    <w:abstractNumId w:val="5"/>
  </w:num>
  <w:num w:numId="9">
    <w:abstractNumId w:val="0"/>
  </w:num>
  <w:num w:numId="10">
    <w:abstractNumId w:val="3"/>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98"/>
    <w:rsid w:val="00133198"/>
    <w:rsid w:val="003D359B"/>
    <w:rsid w:val="009F4CDF"/>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rsid w:val="0070487E"/>
    <w:rPr>
      <w:color w:val="0000FF"/>
      <w:u w:val="single"/>
    </w:rPr>
  </w:style>
  <w:style w:type="character" w:styleId="a4">
    <w:name w:val="FollowedHyperlink"/>
    <w:qFormat/>
    <w:rsid w:val="0070487E"/>
    <w:rPr>
      <w:color w:val="800080"/>
      <w:u w:val="single"/>
    </w:rPr>
  </w:style>
  <w:style w:type="character" w:styleId="a5">
    <w:name w:val="page number"/>
    <w:basedOn w:val="a0"/>
    <w:qFormat/>
    <w:rsid w:val="0070487E"/>
  </w:style>
  <w:style w:type="character" w:customStyle="1" w:styleId="a6">
    <w:name w:val="本文縮排 字元"/>
    <w:qFormat/>
    <w:rsid w:val="0070487E"/>
    <w:rPr>
      <w:rFonts w:eastAsia="華康中楷體"/>
      <w:sz w:val="28"/>
      <w:lang w:val="en-US" w:eastAsia="zh-TW" w:bidi="ar-SA"/>
    </w:rPr>
  </w:style>
  <w:style w:type="character" w:customStyle="1" w:styleId="apple-style-span">
    <w:name w:val="apple-style-span"/>
    <w:basedOn w:val="a0"/>
    <w:qFormat/>
    <w:rsid w:val="00123FE6"/>
  </w:style>
  <w:style w:type="character" w:styleId="a7">
    <w:name w:val="annotation reference"/>
    <w:basedOn w:val="a0"/>
    <w:qFormat/>
    <w:rsid w:val="00AE2C53"/>
    <w:rPr>
      <w:sz w:val="18"/>
      <w:szCs w:val="18"/>
    </w:rPr>
  </w:style>
  <w:style w:type="character" w:customStyle="1" w:styleId="a8">
    <w:name w:val="註解文字 字元"/>
    <w:basedOn w:val="a0"/>
    <w:qFormat/>
    <w:rsid w:val="00AE2C53"/>
    <w:rPr>
      <w:sz w:val="24"/>
      <w:szCs w:val="24"/>
    </w:rPr>
  </w:style>
  <w:style w:type="character" w:customStyle="1" w:styleId="a9">
    <w:name w:val="註解主旨 字元"/>
    <w:basedOn w:val="a8"/>
    <w:qFormat/>
    <w:rsid w:val="00AE2C53"/>
    <w:rPr>
      <w:b/>
      <w:bCs/>
      <w:sz w:val="24"/>
      <w:szCs w:val="24"/>
    </w:rPr>
  </w:style>
  <w:style w:type="character" w:customStyle="1" w:styleId="ListLabel1">
    <w:name w:val="ListLabel 1"/>
    <w:qFormat/>
    <w:rPr>
      <w:sz w:val="28"/>
      <w:lang w:val="en-US"/>
    </w:rPr>
  </w:style>
  <w:style w:type="character" w:customStyle="1" w:styleId="ListLabel2">
    <w:name w:val="ListLabel 2"/>
    <w:qFormat/>
    <w:rPr>
      <w:color w:val="000000"/>
    </w:rPr>
  </w:style>
  <w:style w:type="character" w:customStyle="1" w:styleId="ListLabel3">
    <w:name w:val="ListLabel 3"/>
    <w:qFormat/>
    <w:rPr>
      <w:rFonts w:ascii="Times New Roman" w:hAnsi="Times New Roman"/>
      <w:b/>
    </w:rPr>
  </w:style>
  <w:style w:type="character" w:customStyle="1" w:styleId="ListLabel4">
    <w:name w:val="ListLabel 4"/>
    <w:qFormat/>
    <w:rPr>
      <w:sz w:val="28"/>
      <w:lang w:val="en-US"/>
    </w:rPr>
  </w:style>
  <w:style w:type="paragraph" w:styleId="aa">
    <w:name w:val="Title"/>
    <w:basedOn w:val="a"/>
    <w:next w:val="a"/>
    <w:qFormat/>
    <w:pPr>
      <w:keepNext/>
      <w:spacing w:before="240" w:after="120"/>
    </w:pPr>
    <w:rPr>
      <w:rFonts w:ascii="Liberation Sans" w:eastAsia="微軟正黑體" w:hAnsi="Liberation Sans" w:cs="Lucida Sans"/>
      <w:sz w:val="28"/>
      <w:szCs w:val="28"/>
    </w:rPr>
  </w:style>
  <w:style w:type="paragraph" w:styleId="ab">
    <w:name w:val="List"/>
    <w:basedOn w:val="a"/>
    <w:rPr>
      <w:rFonts w:cs="Lucida Sans"/>
    </w:rPr>
  </w:style>
  <w:style w:type="paragraph" w:customStyle="1" w:styleId="ac">
    <w:name w:val="圖表標示"/>
    <w:basedOn w:val="a"/>
    <w:pPr>
      <w:suppressLineNumbers/>
      <w:spacing w:before="120" w:after="120"/>
    </w:pPr>
    <w:rPr>
      <w:rFonts w:cs="Lucida Sans"/>
      <w:i/>
      <w:iCs/>
      <w:sz w:val="24"/>
      <w:szCs w:val="24"/>
    </w:rPr>
  </w:style>
  <w:style w:type="paragraph" w:customStyle="1" w:styleId="ad">
    <w:name w:val="索引"/>
    <w:basedOn w:val="a"/>
    <w:qFormat/>
    <w:pPr>
      <w:suppressLineNumbers/>
    </w:pPr>
    <w:rPr>
      <w:rFonts w:cs="Lucida Sans"/>
    </w:rPr>
  </w:style>
  <w:style w:type="paragraph" w:styleId="ae">
    <w:name w:val="Normal Indent"/>
    <w:basedOn w:val="a"/>
    <w:rsid w:val="0070487E"/>
    <w:pPr>
      <w:ind w:left="2270" w:hanging="1428"/>
    </w:pPr>
    <w:rPr>
      <w:rFonts w:eastAsia="華康中楷體"/>
      <w:sz w:val="28"/>
    </w:rPr>
  </w:style>
  <w:style w:type="paragraph" w:styleId="af">
    <w:name w:val="Block Text"/>
    <w:basedOn w:val="a"/>
    <w:qFormat/>
    <w:rsid w:val="0070487E"/>
    <w:pPr>
      <w:tabs>
        <w:tab w:val="left" w:pos="9339"/>
      </w:tabs>
      <w:ind w:left="562" w:right="788" w:firstLine="2560"/>
      <w:jc w:val="both"/>
    </w:pPr>
    <w:rPr>
      <w:rFonts w:ascii="標楷體" w:eastAsia="標楷體" w:hAnsi="標楷體"/>
      <w:sz w:val="32"/>
    </w:rPr>
  </w:style>
  <w:style w:type="paragraph" w:styleId="2">
    <w:name w:val="Body Text Indent 2"/>
    <w:basedOn w:val="a"/>
    <w:qFormat/>
    <w:rsid w:val="0070487E"/>
    <w:pPr>
      <w:spacing w:line="360" w:lineRule="exact"/>
      <w:ind w:left="1121" w:hanging="840"/>
      <w:jc w:val="both"/>
    </w:pPr>
    <w:rPr>
      <w:rFonts w:ascii="標楷體" w:eastAsia="標楷體" w:hAnsi="標楷體"/>
      <w:sz w:val="28"/>
      <w:szCs w:val="28"/>
    </w:rPr>
  </w:style>
  <w:style w:type="paragraph" w:styleId="3">
    <w:name w:val="Body Text Indent 3"/>
    <w:basedOn w:val="a"/>
    <w:qFormat/>
    <w:rsid w:val="0070487E"/>
    <w:pPr>
      <w:spacing w:line="360" w:lineRule="exact"/>
      <w:ind w:left="1440" w:hanging="1080"/>
      <w:jc w:val="both"/>
    </w:pPr>
    <w:rPr>
      <w:rFonts w:ascii="標楷體" w:eastAsia="標楷體" w:hAnsi="標楷體"/>
      <w:sz w:val="36"/>
      <w:szCs w:val="28"/>
    </w:rPr>
  </w:style>
  <w:style w:type="paragraph" w:styleId="af0">
    <w:name w:val="Balloon Text"/>
    <w:basedOn w:val="a"/>
    <w:semiHidden/>
    <w:qFormat/>
    <w:rsid w:val="0070487E"/>
    <w:rPr>
      <w:rFonts w:ascii="Arial" w:hAnsi="Arial"/>
      <w:sz w:val="18"/>
      <w:szCs w:val="18"/>
    </w:rPr>
  </w:style>
  <w:style w:type="paragraph" w:styleId="af1">
    <w:name w:val="footer"/>
    <w:basedOn w:val="a"/>
    <w:rsid w:val="0070487E"/>
    <w:pPr>
      <w:tabs>
        <w:tab w:val="center" w:pos="4153"/>
        <w:tab w:val="right" w:pos="8306"/>
      </w:tabs>
      <w:snapToGrid w:val="0"/>
    </w:pPr>
  </w:style>
  <w:style w:type="paragraph" w:styleId="af2">
    <w:name w:val="header"/>
    <w:basedOn w:val="a"/>
    <w:rsid w:val="0070487E"/>
    <w:pPr>
      <w:tabs>
        <w:tab w:val="center" w:pos="4153"/>
        <w:tab w:val="right" w:pos="8306"/>
      </w:tabs>
      <w:snapToGrid w:val="0"/>
    </w:pPr>
  </w:style>
  <w:style w:type="paragraph" w:styleId="Web">
    <w:name w:val="Normal (Web)"/>
    <w:basedOn w:val="a"/>
    <w:uiPriority w:val="99"/>
    <w:unhideWhenUsed/>
    <w:qFormat/>
    <w:rsid w:val="00AE2C53"/>
    <w:pPr>
      <w:spacing w:beforeAutospacing="1" w:afterAutospacing="1"/>
    </w:pPr>
    <w:rPr>
      <w:rFonts w:ascii="新細明體" w:hAnsi="新細明體" w:cs="新細明體"/>
    </w:rPr>
  </w:style>
  <w:style w:type="paragraph" w:styleId="af3">
    <w:name w:val="annotation text"/>
    <w:basedOn w:val="a"/>
    <w:qFormat/>
    <w:rsid w:val="00AE2C53"/>
  </w:style>
  <w:style w:type="paragraph" w:styleId="af4">
    <w:name w:val="annotation subject"/>
    <w:basedOn w:val="af3"/>
    <w:qFormat/>
    <w:rsid w:val="00AE2C53"/>
    <w:rPr>
      <w:b/>
      <w:bCs/>
    </w:rPr>
  </w:style>
  <w:style w:type="paragraph" w:styleId="af5">
    <w:name w:val="List Paragraph"/>
    <w:basedOn w:val="a"/>
    <w:uiPriority w:val="34"/>
    <w:qFormat/>
    <w:rsid w:val="00484A35"/>
    <w:pPr>
      <w:ind w:left="480"/>
    </w:pPr>
  </w:style>
  <w:style w:type="paragraph" w:customStyle="1" w:styleId="af6">
    <w:name w:val="框架內容"/>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rsid w:val="0070487E"/>
    <w:rPr>
      <w:color w:val="0000FF"/>
      <w:u w:val="single"/>
    </w:rPr>
  </w:style>
  <w:style w:type="character" w:styleId="a4">
    <w:name w:val="FollowedHyperlink"/>
    <w:qFormat/>
    <w:rsid w:val="0070487E"/>
    <w:rPr>
      <w:color w:val="800080"/>
      <w:u w:val="single"/>
    </w:rPr>
  </w:style>
  <w:style w:type="character" w:styleId="a5">
    <w:name w:val="page number"/>
    <w:basedOn w:val="a0"/>
    <w:qFormat/>
    <w:rsid w:val="0070487E"/>
  </w:style>
  <w:style w:type="character" w:customStyle="1" w:styleId="a6">
    <w:name w:val="本文縮排 字元"/>
    <w:qFormat/>
    <w:rsid w:val="0070487E"/>
    <w:rPr>
      <w:rFonts w:eastAsia="華康中楷體"/>
      <w:sz w:val="28"/>
      <w:lang w:val="en-US" w:eastAsia="zh-TW" w:bidi="ar-SA"/>
    </w:rPr>
  </w:style>
  <w:style w:type="character" w:customStyle="1" w:styleId="apple-style-span">
    <w:name w:val="apple-style-span"/>
    <w:basedOn w:val="a0"/>
    <w:qFormat/>
    <w:rsid w:val="00123FE6"/>
  </w:style>
  <w:style w:type="character" w:styleId="a7">
    <w:name w:val="annotation reference"/>
    <w:basedOn w:val="a0"/>
    <w:qFormat/>
    <w:rsid w:val="00AE2C53"/>
    <w:rPr>
      <w:sz w:val="18"/>
      <w:szCs w:val="18"/>
    </w:rPr>
  </w:style>
  <w:style w:type="character" w:customStyle="1" w:styleId="a8">
    <w:name w:val="註解文字 字元"/>
    <w:basedOn w:val="a0"/>
    <w:qFormat/>
    <w:rsid w:val="00AE2C53"/>
    <w:rPr>
      <w:sz w:val="24"/>
      <w:szCs w:val="24"/>
    </w:rPr>
  </w:style>
  <w:style w:type="character" w:customStyle="1" w:styleId="a9">
    <w:name w:val="註解主旨 字元"/>
    <w:basedOn w:val="a8"/>
    <w:qFormat/>
    <w:rsid w:val="00AE2C53"/>
    <w:rPr>
      <w:b/>
      <w:bCs/>
      <w:sz w:val="24"/>
      <w:szCs w:val="24"/>
    </w:rPr>
  </w:style>
  <w:style w:type="character" w:customStyle="1" w:styleId="ListLabel1">
    <w:name w:val="ListLabel 1"/>
    <w:qFormat/>
    <w:rPr>
      <w:sz w:val="28"/>
      <w:lang w:val="en-US"/>
    </w:rPr>
  </w:style>
  <w:style w:type="character" w:customStyle="1" w:styleId="ListLabel2">
    <w:name w:val="ListLabel 2"/>
    <w:qFormat/>
    <w:rPr>
      <w:color w:val="000000"/>
    </w:rPr>
  </w:style>
  <w:style w:type="character" w:customStyle="1" w:styleId="ListLabel3">
    <w:name w:val="ListLabel 3"/>
    <w:qFormat/>
    <w:rPr>
      <w:rFonts w:ascii="Times New Roman" w:hAnsi="Times New Roman"/>
      <w:b/>
    </w:rPr>
  </w:style>
  <w:style w:type="character" w:customStyle="1" w:styleId="ListLabel4">
    <w:name w:val="ListLabel 4"/>
    <w:qFormat/>
    <w:rPr>
      <w:sz w:val="28"/>
      <w:lang w:val="en-US"/>
    </w:rPr>
  </w:style>
  <w:style w:type="paragraph" w:styleId="aa">
    <w:name w:val="Title"/>
    <w:basedOn w:val="a"/>
    <w:next w:val="a"/>
    <w:qFormat/>
    <w:pPr>
      <w:keepNext/>
      <w:spacing w:before="240" w:after="120"/>
    </w:pPr>
    <w:rPr>
      <w:rFonts w:ascii="Liberation Sans" w:eastAsia="微軟正黑體" w:hAnsi="Liberation Sans" w:cs="Lucida Sans"/>
      <w:sz w:val="28"/>
      <w:szCs w:val="28"/>
    </w:rPr>
  </w:style>
  <w:style w:type="paragraph" w:styleId="ab">
    <w:name w:val="List"/>
    <w:basedOn w:val="a"/>
    <w:rPr>
      <w:rFonts w:cs="Lucida Sans"/>
    </w:rPr>
  </w:style>
  <w:style w:type="paragraph" w:customStyle="1" w:styleId="ac">
    <w:name w:val="圖表標示"/>
    <w:basedOn w:val="a"/>
    <w:pPr>
      <w:suppressLineNumbers/>
      <w:spacing w:before="120" w:after="120"/>
    </w:pPr>
    <w:rPr>
      <w:rFonts w:cs="Lucida Sans"/>
      <w:i/>
      <w:iCs/>
      <w:sz w:val="24"/>
      <w:szCs w:val="24"/>
    </w:rPr>
  </w:style>
  <w:style w:type="paragraph" w:customStyle="1" w:styleId="ad">
    <w:name w:val="索引"/>
    <w:basedOn w:val="a"/>
    <w:qFormat/>
    <w:pPr>
      <w:suppressLineNumbers/>
    </w:pPr>
    <w:rPr>
      <w:rFonts w:cs="Lucida Sans"/>
    </w:rPr>
  </w:style>
  <w:style w:type="paragraph" w:styleId="ae">
    <w:name w:val="Normal Indent"/>
    <w:basedOn w:val="a"/>
    <w:rsid w:val="0070487E"/>
    <w:pPr>
      <w:ind w:left="2270" w:hanging="1428"/>
    </w:pPr>
    <w:rPr>
      <w:rFonts w:eastAsia="華康中楷體"/>
      <w:sz w:val="28"/>
    </w:rPr>
  </w:style>
  <w:style w:type="paragraph" w:styleId="af">
    <w:name w:val="Block Text"/>
    <w:basedOn w:val="a"/>
    <w:qFormat/>
    <w:rsid w:val="0070487E"/>
    <w:pPr>
      <w:tabs>
        <w:tab w:val="left" w:pos="9339"/>
      </w:tabs>
      <w:ind w:left="562" w:right="788" w:firstLine="2560"/>
      <w:jc w:val="both"/>
    </w:pPr>
    <w:rPr>
      <w:rFonts w:ascii="標楷體" w:eastAsia="標楷體" w:hAnsi="標楷體"/>
      <w:sz w:val="32"/>
    </w:rPr>
  </w:style>
  <w:style w:type="paragraph" w:styleId="2">
    <w:name w:val="Body Text Indent 2"/>
    <w:basedOn w:val="a"/>
    <w:qFormat/>
    <w:rsid w:val="0070487E"/>
    <w:pPr>
      <w:spacing w:line="360" w:lineRule="exact"/>
      <w:ind w:left="1121" w:hanging="840"/>
      <w:jc w:val="both"/>
    </w:pPr>
    <w:rPr>
      <w:rFonts w:ascii="標楷體" w:eastAsia="標楷體" w:hAnsi="標楷體"/>
      <w:sz w:val="28"/>
      <w:szCs w:val="28"/>
    </w:rPr>
  </w:style>
  <w:style w:type="paragraph" w:styleId="3">
    <w:name w:val="Body Text Indent 3"/>
    <w:basedOn w:val="a"/>
    <w:qFormat/>
    <w:rsid w:val="0070487E"/>
    <w:pPr>
      <w:spacing w:line="360" w:lineRule="exact"/>
      <w:ind w:left="1440" w:hanging="1080"/>
      <w:jc w:val="both"/>
    </w:pPr>
    <w:rPr>
      <w:rFonts w:ascii="標楷體" w:eastAsia="標楷體" w:hAnsi="標楷體"/>
      <w:sz w:val="36"/>
      <w:szCs w:val="28"/>
    </w:rPr>
  </w:style>
  <w:style w:type="paragraph" w:styleId="af0">
    <w:name w:val="Balloon Text"/>
    <w:basedOn w:val="a"/>
    <w:semiHidden/>
    <w:qFormat/>
    <w:rsid w:val="0070487E"/>
    <w:rPr>
      <w:rFonts w:ascii="Arial" w:hAnsi="Arial"/>
      <w:sz w:val="18"/>
      <w:szCs w:val="18"/>
    </w:rPr>
  </w:style>
  <w:style w:type="paragraph" w:styleId="af1">
    <w:name w:val="footer"/>
    <w:basedOn w:val="a"/>
    <w:rsid w:val="0070487E"/>
    <w:pPr>
      <w:tabs>
        <w:tab w:val="center" w:pos="4153"/>
        <w:tab w:val="right" w:pos="8306"/>
      </w:tabs>
      <w:snapToGrid w:val="0"/>
    </w:pPr>
  </w:style>
  <w:style w:type="paragraph" w:styleId="af2">
    <w:name w:val="header"/>
    <w:basedOn w:val="a"/>
    <w:rsid w:val="0070487E"/>
    <w:pPr>
      <w:tabs>
        <w:tab w:val="center" w:pos="4153"/>
        <w:tab w:val="right" w:pos="8306"/>
      </w:tabs>
      <w:snapToGrid w:val="0"/>
    </w:pPr>
  </w:style>
  <w:style w:type="paragraph" w:styleId="Web">
    <w:name w:val="Normal (Web)"/>
    <w:basedOn w:val="a"/>
    <w:uiPriority w:val="99"/>
    <w:unhideWhenUsed/>
    <w:qFormat/>
    <w:rsid w:val="00AE2C53"/>
    <w:pPr>
      <w:spacing w:beforeAutospacing="1" w:afterAutospacing="1"/>
    </w:pPr>
    <w:rPr>
      <w:rFonts w:ascii="新細明體" w:hAnsi="新細明體" w:cs="新細明體"/>
    </w:rPr>
  </w:style>
  <w:style w:type="paragraph" w:styleId="af3">
    <w:name w:val="annotation text"/>
    <w:basedOn w:val="a"/>
    <w:qFormat/>
    <w:rsid w:val="00AE2C53"/>
  </w:style>
  <w:style w:type="paragraph" w:styleId="af4">
    <w:name w:val="annotation subject"/>
    <w:basedOn w:val="af3"/>
    <w:qFormat/>
    <w:rsid w:val="00AE2C53"/>
    <w:rPr>
      <w:b/>
      <w:bCs/>
    </w:rPr>
  </w:style>
  <w:style w:type="paragraph" w:styleId="af5">
    <w:name w:val="List Paragraph"/>
    <w:basedOn w:val="a"/>
    <w:uiPriority w:val="34"/>
    <w:qFormat/>
    <w:rsid w:val="00484A35"/>
    <w:pPr>
      <w:ind w:left="480"/>
    </w:pPr>
  </w:style>
  <w:style w:type="paragraph" w:customStyle="1" w:styleId="af6">
    <w:name w:val="框架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ang.hon@standard.com.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gl/zZvl4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oo.gl/W8Ivjr" TargetMode="External"/><Relationship Id="rId4" Type="http://schemas.microsoft.com/office/2007/relationships/stylesWithEffects" Target="stylesWithEffects.xml"/><Relationship Id="rId9" Type="http://schemas.openxmlformats.org/officeDocument/2006/relationships/hyperlink" Target="https://goo.gl/DvsrV8"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EE59-2335-4954-8D5D-7BA3AF2B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3102</Characters>
  <Application>Microsoft Office Word</Application>
  <DocSecurity>0</DocSecurity>
  <Lines>25</Lines>
  <Paragraphs>7</Paragraphs>
  <ScaleCrop>false</ScaleCrop>
  <Company>workgroups</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第二十七屆『生達盃』全國桌球錦標賽規程</dc:title>
  <dc:creator>user</dc:creator>
  <cp:lastModifiedBy>User</cp:lastModifiedBy>
  <cp:revision>2</cp:revision>
  <cp:lastPrinted>2016-06-27T02:03:00Z</cp:lastPrinted>
  <dcterms:created xsi:type="dcterms:W3CDTF">2017-09-27T09:53:00Z</dcterms:created>
  <dcterms:modified xsi:type="dcterms:W3CDTF">2017-09-27T09:53:00Z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workgroups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